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3F43" w14:textId="77777777" w:rsidR="00A2212E" w:rsidRPr="00006870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6870">
        <w:rPr>
          <w:rFonts w:ascii="Times New Roman" w:hAnsi="Times New Roman" w:cs="Times New Roman"/>
          <w:sz w:val="24"/>
          <w:szCs w:val="24"/>
        </w:rPr>
        <w:t>DJEČJI VRTIĆ VANĐELA BOŽITKOVIĆ</w:t>
      </w:r>
    </w:p>
    <w:p w14:paraId="53B3B93E" w14:textId="77777777" w:rsidR="00A2212E" w:rsidRPr="00006870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6870">
        <w:rPr>
          <w:rFonts w:ascii="Times New Roman" w:hAnsi="Times New Roman" w:cs="Times New Roman"/>
          <w:sz w:val="24"/>
          <w:szCs w:val="24"/>
        </w:rPr>
        <w:t>HANIBALA LUCIĆA 3, HVAR</w:t>
      </w:r>
    </w:p>
    <w:p w14:paraId="30D65970" w14:textId="77777777" w:rsidR="00A2212E" w:rsidRPr="00006870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6870">
        <w:rPr>
          <w:rFonts w:ascii="Times New Roman" w:hAnsi="Times New Roman" w:cs="Times New Roman"/>
          <w:sz w:val="24"/>
          <w:szCs w:val="24"/>
        </w:rPr>
        <w:t>Klasa: 601-02/24-03/01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A31F654" w14:textId="77777777" w:rsidR="00A2212E" w:rsidRPr="00006870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687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006870">
        <w:rPr>
          <w:rFonts w:ascii="Times New Roman" w:hAnsi="Times New Roman" w:cs="Times New Roman"/>
          <w:sz w:val="24"/>
          <w:szCs w:val="24"/>
        </w:rPr>
        <w:t>: 2128-1-2/02-24-02</w:t>
      </w:r>
    </w:p>
    <w:p w14:paraId="59C3C9C8" w14:textId="77777777" w:rsidR="00A2212E" w:rsidRPr="00006870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06870">
        <w:rPr>
          <w:rFonts w:ascii="Times New Roman" w:hAnsi="Times New Roman" w:cs="Times New Roman"/>
          <w:sz w:val="24"/>
          <w:szCs w:val="24"/>
        </w:rPr>
        <w:t xml:space="preserve">Hvar, </w:t>
      </w:r>
      <w:r>
        <w:rPr>
          <w:rFonts w:ascii="Times New Roman" w:hAnsi="Times New Roman" w:cs="Times New Roman"/>
          <w:sz w:val="24"/>
          <w:szCs w:val="24"/>
        </w:rPr>
        <w:t>27. prosinca</w:t>
      </w:r>
      <w:r w:rsidRPr="00006870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720F29F" w14:textId="77777777" w:rsidR="00A2212E" w:rsidRPr="00006870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60885FE" w14:textId="77777777" w:rsidR="00A2212E" w:rsidRDefault="00A2212E" w:rsidP="00A2212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6870">
        <w:rPr>
          <w:rFonts w:ascii="Times New Roman" w:hAnsi="Times New Roman" w:cs="Times New Roman"/>
          <w:b/>
          <w:bCs/>
          <w:sz w:val="26"/>
          <w:szCs w:val="26"/>
        </w:rPr>
        <w:t>ZAKLJUČCI SA 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06870">
        <w:rPr>
          <w:rFonts w:ascii="Times New Roman" w:hAnsi="Times New Roman" w:cs="Times New Roman"/>
          <w:b/>
          <w:bCs/>
          <w:sz w:val="26"/>
          <w:szCs w:val="26"/>
        </w:rPr>
        <w:t xml:space="preserve">. SJEDNICE UPRAVNOG VIJEĆA DJEČJEG VRTIĆA VANĐELA BOŽITKOVIĆ  </w:t>
      </w:r>
    </w:p>
    <w:p w14:paraId="20093F03" w14:textId="77777777" w:rsidR="00A2212E" w:rsidRDefault="00A2212E" w:rsidP="00A2212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C3127C" w14:textId="77777777" w:rsidR="00A2212E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5FA8E1F5" w14:textId="77777777" w:rsidR="00A2212E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21. sjednice Upravnog vijeća održane 13. studenog je jednoglasno verificiran.</w:t>
      </w:r>
    </w:p>
    <w:p w14:paraId="6CF155B5" w14:textId="77777777" w:rsidR="00A2212E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je donesen Prijedlog Odluke o planu upisa u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Vanđela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pedagošku godinu 2025./2026.</w:t>
      </w:r>
    </w:p>
    <w:p w14:paraId="0171FB91" w14:textId="77777777" w:rsidR="00A2212E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su donesene Izmjene i dopune Plana nabave roba, radova i usluga Dječjeg vrtića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2024. godinu – I. izmjena.</w:t>
      </w:r>
    </w:p>
    <w:p w14:paraId="0CCC9211" w14:textId="77777777" w:rsidR="00A2212E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je donesen Plan nabave, radova i usluga Dječjeg vrtića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2025. godinu.</w:t>
      </w:r>
    </w:p>
    <w:p w14:paraId="1F0C45FC" w14:textId="77777777" w:rsidR="00A2212E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donesen Financijski plan za 2025. godinu i projekcija plana za 2026. godinu i 2027. godinu.</w:t>
      </w:r>
    </w:p>
    <w:p w14:paraId="34E58F2E" w14:textId="77777777" w:rsidR="00A2212E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su donesene Izmjene i dopune Pravilnika o radu Dječjeg vrtića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Božitković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B2A380" w14:textId="77777777" w:rsidR="00A2212E" w:rsidRPr="00006870" w:rsidRDefault="00A2212E" w:rsidP="00A2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76B8140" w14:textId="77777777" w:rsidR="00B70782" w:rsidRDefault="00B70782"/>
    <w:p w14:paraId="191C7513" w14:textId="5BC636D3" w:rsidR="00A2212E" w:rsidRDefault="00A2212E">
      <w:r>
        <w:tab/>
      </w:r>
      <w:r>
        <w:tab/>
      </w:r>
      <w:r>
        <w:tab/>
      </w:r>
      <w:r>
        <w:tab/>
      </w:r>
    </w:p>
    <w:p w14:paraId="44DA5752" w14:textId="655D9F9C" w:rsidR="00A2212E" w:rsidRDefault="00A2212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Predsjednica Upravnog vijeća:</w:t>
      </w:r>
    </w:p>
    <w:p w14:paraId="300C2245" w14:textId="0660D9E6" w:rsidR="00A2212E" w:rsidRDefault="00A2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649E46E7" w14:textId="74C7AB5E" w:rsidR="00A2212E" w:rsidRPr="00A2212E" w:rsidRDefault="00A2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Karković</w:t>
      </w:r>
      <w:proofErr w:type="spellEnd"/>
    </w:p>
    <w:sectPr w:rsidR="00A2212E" w:rsidRPr="00A22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2E"/>
    <w:rsid w:val="000017DB"/>
    <w:rsid w:val="002F0CED"/>
    <w:rsid w:val="008932E8"/>
    <w:rsid w:val="00A2212E"/>
    <w:rsid w:val="00B70782"/>
    <w:rsid w:val="00C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5CB3"/>
  <w15:chartTrackingRefBased/>
  <w15:docId w15:val="{5FC1F450-39F4-425D-BCB2-D7ACB8D9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2E"/>
    <w:pPr>
      <w:spacing w:after="200" w:line="276" w:lineRule="auto"/>
    </w:pPr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Prošperina Jeličić</dc:creator>
  <cp:keywords/>
  <dc:description/>
  <cp:lastModifiedBy>Prošperina Jeličić</cp:lastModifiedBy>
  <cp:revision>1</cp:revision>
  <dcterms:created xsi:type="dcterms:W3CDTF">2024-12-27T11:41:00Z</dcterms:created>
  <dcterms:modified xsi:type="dcterms:W3CDTF">2024-12-27T11:43:00Z</dcterms:modified>
</cp:coreProperties>
</file>