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AAEA" w14:textId="77777777" w:rsidR="002633DD" w:rsidRDefault="002633DD" w:rsidP="002633DD">
      <w:pPr>
        <w:jc w:val="center"/>
        <w:rPr>
          <w:b/>
          <w:spacing w:val="-40"/>
          <w:sz w:val="80"/>
        </w:rPr>
      </w:pPr>
      <w:r>
        <w:rPr>
          <w:b/>
          <w:noProof/>
          <w:spacing w:val="-40"/>
          <w:sz w:val="80"/>
        </w:rPr>
        <w:t>SLU</w:t>
      </w:r>
      <w:r>
        <w:rPr>
          <w:b/>
          <w:spacing w:val="-40"/>
          <w:sz w:val="80"/>
        </w:rPr>
        <w:t>ŽBENI GLASNIK</w:t>
      </w:r>
    </w:p>
    <w:p w14:paraId="4A82976B" w14:textId="77777777" w:rsidR="002633DD" w:rsidRDefault="002633DD" w:rsidP="002633DD">
      <w:pPr>
        <w:jc w:val="center"/>
        <w:rPr>
          <w:b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48D43" wp14:editId="1BFC2DB3">
                <wp:simplePos x="0" y="0"/>
                <wp:positionH relativeFrom="column">
                  <wp:posOffset>-33655</wp:posOffset>
                </wp:positionH>
                <wp:positionV relativeFrom="paragraph">
                  <wp:posOffset>324485</wp:posOffset>
                </wp:positionV>
                <wp:extent cx="1088390" cy="12395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8390" cy="1239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39E602" w14:textId="77777777" w:rsidR="002633DD" w:rsidRDefault="002633DD" w:rsidP="002633DD">
                            <w:r w:rsidRPr="00770C6A">
                              <w:rPr>
                                <w:rFonts w:ascii="Calibri" w:hAnsi="Calibri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563073A" wp14:editId="1318E8F5">
                                  <wp:extent cx="906780" cy="1150620"/>
                                  <wp:effectExtent l="0" t="0" r="7620" b="0"/>
                                  <wp:docPr id="1367297059" name="Picture 1367297059" descr="grb-hv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-hv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5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48D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65pt;margin-top:25.55pt;width:85.7pt;height:97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" filled="f" stroked="f" strokeweight=".5pt">
                <v:textbox style="mso-fit-shape-to-text:t">
                  <w:txbxContent>
                    <w:p w14:paraId="6139E602" w14:textId="77777777" w:rsidR="002633DD" w:rsidRDefault="002633DD" w:rsidP="002633DD">
                      <w:r w:rsidRPr="00770C6A">
                        <w:rPr>
                          <w:rFonts w:ascii="Calibri" w:hAnsi="Calibri"/>
                          <w:noProof/>
                          <w:lang w:eastAsia="hr-HR"/>
                        </w:rPr>
                        <w:drawing>
                          <wp:inline distT="0" distB="0" distL="0" distR="0" wp14:anchorId="1563073A" wp14:editId="1318E8F5">
                            <wp:extent cx="906780" cy="1150620"/>
                            <wp:effectExtent l="0" t="0" r="7620" b="0"/>
                            <wp:docPr id="1367297059" name="Picture 1367297059" descr="grb-hv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-hv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5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72"/>
        </w:rPr>
        <w:t>GRADA HVARA</w:t>
      </w:r>
    </w:p>
    <w:p w14:paraId="0EF7B77F" w14:textId="77777777" w:rsidR="002633DD" w:rsidRDefault="002633DD" w:rsidP="002633DD">
      <w:pPr>
        <w:jc w:val="both"/>
        <w:rPr>
          <w:sz w:val="24"/>
        </w:rPr>
      </w:pPr>
    </w:p>
    <w:p w14:paraId="50472B86" w14:textId="77682CD3" w:rsidR="002633DD" w:rsidRDefault="002633DD" w:rsidP="00263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GODINA XXXI.  BROJ </w:t>
      </w:r>
      <w:r w:rsidR="00F468D2">
        <w:rPr>
          <w:sz w:val="18"/>
        </w:rPr>
        <w:t>8</w:t>
      </w:r>
      <w:r>
        <w:rPr>
          <w:sz w:val="18"/>
        </w:rPr>
        <w:t xml:space="preserve">.         </w:t>
      </w:r>
      <w:r>
        <w:rPr>
          <w:sz w:val="18"/>
        </w:rPr>
        <w:tab/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Godišnja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pretplata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iznosi</w:t>
      </w:r>
      <w:proofErr w:type="spellEnd"/>
      <w:r>
        <w:rPr>
          <w:sz w:val="18"/>
        </w:rPr>
        <w:t xml:space="preserve"> 150 EUR -</w:t>
      </w:r>
    </w:p>
    <w:p w14:paraId="555D89D9" w14:textId="5E794E19" w:rsidR="002633DD" w:rsidRDefault="002633DD" w:rsidP="002633D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ind w:left="1588" w:right="227"/>
        <w:jc w:val="both"/>
        <w:rPr>
          <w:sz w:val="18"/>
        </w:rPr>
      </w:pPr>
      <w:r>
        <w:rPr>
          <w:sz w:val="18"/>
        </w:rPr>
        <w:t xml:space="preserve">Hvar, 20. </w:t>
      </w:r>
      <w:proofErr w:type="spellStart"/>
      <w:r>
        <w:rPr>
          <w:sz w:val="18"/>
        </w:rPr>
        <w:t>rujna</w:t>
      </w:r>
      <w:proofErr w:type="spellEnd"/>
      <w:r>
        <w:rPr>
          <w:sz w:val="18"/>
        </w:rPr>
        <w:t xml:space="preserve">  2024. </w:t>
      </w:r>
      <w:proofErr w:type="spellStart"/>
      <w:r>
        <w:rPr>
          <w:sz w:val="18"/>
        </w:rPr>
        <w:t>godine</w:t>
      </w:r>
      <w:proofErr w:type="spellEnd"/>
      <w:r>
        <w:rPr>
          <w:sz w:val="18"/>
        </w:rPr>
        <w:tab/>
        <w:t xml:space="preserve">             </w:t>
      </w:r>
      <w:r>
        <w:rPr>
          <w:sz w:val="18"/>
        </w:rPr>
        <w:tab/>
        <w:t xml:space="preserve">       </w:t>
      </w:r>
      <w:proofErr w:type="spellStart"/>
      <w:r>
        <w:rPr>
          <w:sz w:val="18"/>
        </w:rPr>
        <w:t>plaća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račun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broj</w:t>
      </w:r>
      <w:proofErr w:type="spellEnd"/>
      <w:r>
        <w:rPr>
          <w:sz w:val="18"/>
        </w:rPr>
        <w:t xml:space="preserve"> : 2500009-1815300001</w:t>
      </w:r>
    </w:p>
    <w:p w14:paraId="007E1F54" w14:textId="77777777" w:rsidR="002633DD" w:rsidRDefault="002633DD" w:rsidP="002633DD"/>
    <w:p w14:paraId="018496A9" w14:textId="77777777" w:rsidR="002633DD" w:rsidRDefault="002633DD" w:rsidP="002633DD"/>
    <w:p w14:paraId="632584E6" w14:textId="77777777" w:rsidR="001349D5" w:rsidRDefault="001349D5"/>
    <w:p w14:paraId="318227A0" w14:textId="77777777" w:rsidR="002633DD" w:rsidRDefault="002633DD" w:rsidP="002633DD">
      <w:pPr>
        <w:pStyle w:val="NoSpacing"/>
        <w:jc w:val="both"/>
        <w:sectPr w:rsidR="002633DD" w:rsidSect="006300C4">
          <w:headerReference w:type="even" r:id="rId9"/>
          <w:head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F72DB83" w14:textId="77777777" w:rsidR="000B3931" w:rsidRDefault="000B3931" w:rsidP="000B3931">
      <w:pPr>
        <w:pStyle w:val="NoSpacing"/>
        <w:jc w:val="both"/>
      </w:pPr>
    </w:p>
    <w:p w14:paraId="2B1E3A9E" w14:textId="145BF4ED" w:rsidR="000B3931" w:rsidRDefault="000B3931" w:rsidP="000B3931">
      <w:pPr>
        <w:pStyle w:val="NoSpacing"/>
        <w:ind w:firstLine="720"/>
        <w:jc w:val="both"/>
      </w:pP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 </w:t>
      </w:r>
      <w:proofErr w:type="spellStart"/>
      <w:r>
        <w:t>broj</w:t>
      </w:r>
      <w:proofErr w:type="spellEnd"/>
      <w:r>
        <w:t xml:space="preserve">: 3/18, 10/18 I 2/21)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članaka</w:t>
      </w:r>
      <w:proofErr w:type="spellEnd"/>
      <w:r>
        <w:t xml:space="preserve"> 58., 59. </w:t>
      </w:r>
      <w:proofErr w:type="spellStart"/>
      <w:r>
        <w:t>i</w:t>
      </w:r>
      <w:proofErr w:type="spellEnd"/>
      <w:r>
        <w:t xml:space="preserve"> 60. </w:t>
      </w:r>
      <w:proofErr w:type="spellStart"/>
      <w:r>
        <w:t>Poslovnika</w:t>
      </w:r>
      <w:proofErr w:type="spellEnd"/>
      <w:r>
        <w:t xml:space="preserve"> </w:t>
      </w:r>
      <w:proofErr w:type="spellStart"/>
      <w:r>
        <w:t>Gradskog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7/21),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slijedeću</w:t>
      </w:r>
      <w:proofErr w:type="spellEnd"/>
      <w:r>
        <w:t>:</w:t>
      </w:r>
    </w:p>
    <w:p w14:paraId="41BB9351" w14:textId="77777777" w:rsidR="000B3931" w:rsidRDefault="000B3931" w:rsidP="000B3931">
      <w:pPr>
        <w:pStyle w:val="NoSpacing"/>
        <w:jc w:val="both"/>
      </w:pPr>
    </w:p>
    <w:p w14:paraId="540F750C" w14:textId="77777777" w:rsidR="000B3931" w:rsidRPr="000B3931" w:rsidRDefault="000B3931" w:rsidP="000B3931">
      <w:pPr>
        <w:pStyle w:val="NoSpacing"/>
        <w:jc w:val="center"/>
        <w:rPr>
          <w:b/>
          <w:bCs/>
          <w:sz w:val="24"/>
          <w:szCs w:val="24"/>
        </w:rPr>
      </w:pPr>
      <w:r w:rsidRPr="000B3931">
        <w:rPr>
          <w:b/>
          <w:bCs/>
          <w:sz w:val="24"/>
          <w:szCs w:val="24"/>
        </w:rPr>
        <w:t>ODLUKU</w:t>
      </w:r>
    </w:p>
    <w:p w14:paraId="700A3967" w14:textId="12ED3CA0" w:rsidR="000B3931" w:rsidRPr="000B3931" w:rsidRDefault="000B3931" w:rsidP="000B3931">
      <w:pPr>
        <w:pStyle w:val="NoSpacing"/>
        <w:jc w:val="center"/>
        <w:rPr>
          <w:b/>
          <w:bCs/>
        </w:rPr>
      </w:pPr>
      <w:r w:rsidRPr="000B3931">
        <w:rPr>
          <w:b/>
          <w:bCs/>
        </w:rPr>
        <w:t>o</w:t>
      </w:r>
    </w:p>
    <w:p w14:paraId="534921C6" w14:textId="77777777" w:rsidR="000B3931" w:rsidRPr="000B3931" w:rsidRDefault="000B3931" w:rsidP="000B3931">
      <w:pPr>
        <w:pStyle w:val="NoSpacing"/>
        <w:jc w:val="center"/>
        <w:rPr>
          <w:b/>
          <w:bCs/>
        </w:rPr>
      </w:pPr>
      <w:proofErr w:type="spellStart"/>
      <w:r w:rsidRPr="000B3931">
        <w:rPr>
          <w:b/>
          <w:bCs/>
        </w:rPr>
        <w:t>izmjeni</w:t>
      </w:r>
      <w:proofErr w:type="spellEnd"/>
      <w:r w:rsidRPr="000B3931">
        <w:rPr>
          <w:b/>
          <w:bCs/>
        </w:rPr>
        <w:t xml:space="preserve"> </w:t>
      </w:r>
      <w:proofErr w:type="spellStart"/>
      <w:r w:rsidRPr="000B3931">
        <w:rPr>
          <w:b/>
          <w:bCs/>
        </w:rPr>
        <w:t>i</w:t>
      </w:r>
      <w:proofErr w:type="spellEnd"/>
      <w:r w:rsidRPr="000B3931">
        <w:rPr>
          <w:b/>
          <w:bCs/>
        </w:rPr>
        <w:t xml:space="preserve"> </w:t>
      </w:r>
      <w:proofErr w:type="spellStart"/>
      <w:r w:rsidRPr="000B3931">
        <w:rPr>
          <w:b/>
          <w:bCs/>
        </w:rPr>
        <w:t>dopuni</w:t>
      </w:r>
      <w:proofErr w:type="spellEnd"/>
      <w:r w:rsidRPr="000B3931">
        <w:rPr>
          <w:b/>
          <w:bCs/>
        </w:rPr>
        <w:t xml:space="preserve"> </w:t>
      </w:r>
      <w:proofErr w:type="spellStart"/>
      <w:r w:rsidRPr="000B3931">
        <w:rPr>
          <w:b/>
          <w:bCs/>
        </w:rPr>
        <w:t>Odluke</w:t>
      </w:r>
      <w:proofErr w:type="spellEnd"/>
      <w:r w:rsidRPr="000B3931">
        <w:rPr>
          <w:b/>
          <w:bCs/>
        </w:rPr>
        <w:t xml:space="preserve"> o </w:t>
      </w:r>
      <w:proofErr w:type="spellStart"/>
      <w:r w:rsidRPr="000B3931">
        <w:rPr>
          <w:b/>
          <w:bCs/>
        </w:rPr>
        <w:t>javnim</w:t>
      </w:r>
      <w:proofErr w:type="spellEnd"/>
      <w:r w:rsidRPr="000B3931">
        <w:rPr>
          <w:b/>
          <w:bCs/>
        </w:rPr>
        <w:t xml:space="preserve"> </w:t>
      </w:r>
      <w:proofErr w:type="spellStart"/>
      <w:r w:rsidRPr="000B3931">
        <w:rPr>
          <w:b/>
          <w:bCs/>
        </w:rPr>
        <w:t>priznanjima</w:t>
      </w:r>
      <w:proofErr w:type="spellEnd"/>
      <w:r w:rsidRPr="000B3931">
        <w:rPr>
          <w:b/>
          <w:bCs/>
        </w:rPr>
        <w:t xml:space="preserve"> Grada </w:t>
      </w:r>
      <w:proofErr w:type="spellStart"/>
      <w:r w:rsidRPr="000B3931">
        <w:rPr>
          <w:b/>
          <w:bCs/>
        </w:rPr>
        <w:t>Hvara</w:t>
      </w:r>
      <w:proofErr w:type="spellEnd"/>
    </w:p>
    <w:p w14:paraId="37A17E6C" w14:textId="77777777" w:rsidR="000B3931" w:rsidRPr="000B3931" w:rsidRDefault="000B3931" w:rsidP="000B3931">
      <w:pPr>
        <w:pStyle w:val="NoSpacing"/>
        <w:jc w:val="center"/>
        <w:rPr>
          <w:b/>
          <w:bCs/>
        </w:rPr>
      </w:pPr>
    </w:p>
    <w:p w14:paraId="497BD8BD" w14:textId="77777777" w:rsidR="000B3931" w:rsidRPr="000B3931" w:rsidRDefault="000B3931" w:rsidP="000B3931">
      <w:pPr>
        <w:pStyle w:val="NoSpacing"/>
        <w:jc w:val="center"/>
        <w:rPr>
          <w:b/>
          <w:bCs/>
        </w:rPr>
      </w:pPr>
      <w:proofErr w:type="spellStart"/>
      <w:r w:rsidRPr="000B3931">
        <w:rPr>
          <w:b/>
          <w:bCs/>
        </w:rPr>
        <w:t>Članak</w:t>
      </w:r>
      <w:proofErr w:type="spellEnd"/>
      <w:r w:rsidRPr="000B3931">
        <w:rPr>
          <w:b/>
          <w:bCs/>
        </w:rPr>
        <w:t xml:space="preserve"> 1.</w:t>
      </w:r>
    </w:p>
    <w:p w14:paraId="2F36ACE4" w14:textId="77777777" w:rsidR="000B3931" w:rsidRDefault="000B3931" w:rsidP="000B3931">
      <w:pPr>
        <w:pStyle w:val="NoSpacing"/>
        <w:jc w:val="both"/>
      </w:pPr>
    </w:p>
    <w:p w14:paraId="5F9385B0" w14:textId="77777777" w:rsidR="000B3931" w:rsidRDefault="000B3931" w:rsidP="000B3931">
      <w:pPr>
        <w:pStyle w:val="NoSpacing"/>
        <w:ind w:firstLine="720"/>
        <w:jc w:val="both"/>
      </w:pPr>
      <w:proofErr w:type="spellStart"/>
      <w:r>
        <w:t>Članak</w:t>
      </w:r>
      <w:proofErr w:type="spellEnd"/>
      <w:r>
        <w:t xml:space="preserve"> 14.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8/17), 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397C8921" w14:textId="77777777" w:rsidR="000B3931" w:rsidRDefault="000B3931" w:rsidP="000B3931">
      <w:pPr>
        <w:pStyle w:val="NoSpacing"/>
        <w:jc w:val="both"/>
      </w:pPr>
    </w:p>
    <w:p w14:paraId="79A588CF" w14:textId="77777777" w:rsidR="000B3931" w:rsidRDefault="000B3931" w:rsidP="000B3931">
      <w:pPr>
        <w:pStyle w:val="NoSpacing"/>
        <w:ind w:firstLine="720"/>
        <w:jc w:val="both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dodjeljuje</w:t>
      </w:r>
      <w:proofErr w:type="spellEnd"/>
      <w:r>
        <w:t xml:space="preserve"> za </w:t>
      </w:r>
      <w:proofErr w:type="spellStart"/>
      <w:r>
        <w:t>Nagradu</w:t>
      </w:r>
      <w:proofErr w:type="spellEnd"/>
      <w:r>
        <w:t xml:space="preserve"> za </w:t>
      </w:r>
      <w:proofErr w:type="spellStart"/>
      <w:r>
        <w:t>životno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2.000,00 EUR po </w:t>
      </w:r>
      <w:proofErr w:type="spellStart"/>
      <w:r>
        <w:t>dobitniku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. </w:t>
      </w:r>
    </w:p>
    <w:p w14:paraId="5E7E5486" w14:textId="77777777" w:rsidR="000B3931" w:rsidRDefault="000B3931" w:rsidP="000B3931">
      <w:pPr>
        <w:pStyle w:val="NoSpacing"/>
        <w:jc w:val="both"/>
      </w:pPr>
    </w:p>
    <w:p w14:paraId="2F7D851A" w14:textId="77777777" w:rsidR="000B3931" w:rsidRDefault="000B3931" w:rsidP="000B3931">
      <w:pPr>
        <w:pStyle w:val="NoSpacing"/>
        <w:ind w:firstLine="720"/>
        <w:jc w:val="both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dodjeljuje</w:t>
      </w:r>
      <w:proofErr w:type="spellEnd"/>
      <w:r>
        <w:t xml:space="preserve"> za </w:t>
      </w:r>
      <w:proofErr w:type="spellStart"/>
      <w:r>
        <w:t>Osobnu</w:t>
      </w:r>
      <w:proofErr w:type="spellEnd"/>
      <w:r>
        <w:t xml:space="preserve"> </w:t>
      </w:r>
      <w:proofErr w:type="spellStart"/>
      <w:r>
        <w:t>nagradu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1.000,00 EUR po </w:t>
      </w:r>
      <w:proofErr w:type="spellStart"/>
      <w:r>
        <w:t>dobitniku</w:t>
      </w:r>
      <w:proofErr w:type="spellEnd"/>
      <w:r>
        <w:t xml:space="preserve"> </w:t>
      </w:r>
      <w:proofErr w:type="spellStart"/>
      <w:r>
        <w:t>iste</w:t>
      </w:r>
      <w:proofErr w:type="spellEnd"/>
      <w:r>
        <w:t>.</w:t>
      </w:r>
    </w:p>
    <w:p w14:paraId="7D6809E9" w14:textId="77777777" w:rsidR="000B3931" w:rsidRDefault="000B3931" w:rsidP="000B3931">
      <w:pPr>
        <w:pStyle w:val="NoSpacing"/>
        <w:jc w:val="both"/>
      </w:pPr>
    </w:p>
    <w:p w14:paraId="1B513D30" w14:textId="77777777" w:rsidR="000B3931" w:rsidRPr="000B3931" w:rsidRDefault="000B3931" w:rsidP="000B3931">
      <w:pPr>
        <w:pStyle w:val="NoSpacing"/>
        <w:jc w:val="center"/>
        <w:rPr>
          <w:b/>
          <w:bCs/>
        </w:rPr>
      </w:pPr>
      <w:proofErr w:type="spellStart"/>
      <w:r w:rsidRPr="000B3931">
        <w:rPr>
          <w:b/>
          <w:bCs/>
        </w:rPr>
        <w:t>Članak</w:t>
      </w:r>
      <w:proofErr w:type="spellEnd"/>
      <w:r w:rsidRPr="000B3931">
        <w:rPr>
          <w:b/>
          <w:bCs/>
        </w:rPr>
        <w:t xml:space="preserve"> 2.</w:t>
      </w:r>
    </w:p>
    <w:p w14:paraId="16A51290" w14:textId="77777777" w:rsidR="000B3931" w:rsidRDefault="000B3931" w:rsidP="000B3931">
      <w:pPr>
        <w:pStyle w:val="NoSpacing"/>
        <w:jc w:val="both"/>
      </w:pPr>
    </w:p>
    <w:p w14:paraId="55C5D3A9" w14:textId="77777777" w:rsidR="000B3931" w:rsidRDefault="000B3931" w:rsidP="000B3931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dan </w:t>
      </w:r>
      <w:proofErr w:type="spellStart"/>
      <w:r>
        <w:t>nakon</w:t>
      </w:r>
      <w:proofErr w:type="spellEnd"/>
      <w:r>
        <w:t xml:space="preserve">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2155E0D3" w14:textId="77777777" w:rsidR="000B3931" w:rsidRDefault="000B3931" w:rsidP="000B3931">
      <w:pPr>
        <w:pStyle w:val="NoSpacing"/>
        <w:jc w:val="both"/>
      </w:pPr>
    </w:p>
    <w:p w14:paraId="769EBDBD" w14:textId="77777777" w:rsidR="000B3931" w:rsidRPr="000B3931" w:rsidRDefault="000B3931" w:rsidP="000B3931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REPUBLIKA HRVATSKA</w:t>
      </w:r>
    </w:p>
    <w:p w14:paraId="42E1F99D" w14:textId="77777777" w:rsidR="000B3931" w:rsidRPr="000B3931" w:rsidRDefault="000B3931" w:rsidP="000B3931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SPLITSKO-DALMATINSKA ŽUPANIJA</w:t>
      </w:r>
    </w:p>
    <w:p w14:paraId="7231E2E9" w14:textId="77777777" w:rsidR="000B3931" w:rsidRPr="000B3931" w:rsidRDefault="000B3931" w:rsidP="000B3931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GRAD HVAR</w:t>
      </w:r>
    </w:p>
    <w:p w14:paraId="7EDAED8A" w14:textId="77777777" w:rsidR="000B3931" w:rsidRPr="000B3931" w:rsidRDefault="000B3931" w:rsidP="000B3931">
      <w:pPr>
        <w:pStyle w:val="NoSpacing"/>
        <w:jc w:val="center"/>
        <w:rPr>
          <w:b/>
          <w:bCs/>
          <w:i/>
          <w:iCs/>
        </w:rPr>
      </w:pPr>
      <w:r w:rsidRPr="000B3931">
        <w:rPr>
          <w:b/>
          <w:bCs/>
          <w:i/>
          <w:iCs/>
        </w:rPr>
        <w:t>GRADSKO VIJEĆE</w:t>
      </w:r>
    </w:p>
    <w:p w14:paraId="2FD7D2BA" w14:textId="77777777" w:rsidR="000B3931" w:rsidRDefault="000B3931" w:rsidP="000B3931">
      <w:pPr>
        <w:pStyle w:val="NoSpacing"/>
        <w:jc w:val="both"/>
      </w:pPr>
    </w:p>
    <w:p w14:paraId="05BBEC56" w14:textId="77777777" w:rsidR="000B3931" w:rsidRDefault="000B3931" w:rsidP="000B3931">
      <w:pPr>
        <w:pStyle w:val="NoSpacing"/>
        <w:jc w:val="both"/>
      </w:pPr>
      <w:r>
        <w:t xml:space="preserve">KLASA: 060-01/17-01/10 </w:t>
      </w:r>
    </w:p>
    <w:p w14:paraId="15664CA7" w14:textId="77777777" w:rsidR="000B3931" w:rsidRDefault="000B3931" w:rsidP="000B3931">
      <w:pPr>
        <w:pStyle w:val="NoSpacing"/>
        <w:jc w:val="both"/>
      </w:pPr>
      <w:r>
        <w:t>URBROJ: 2181-02-01-24-04</w:t>
      </w:r>
    </w:p>
    <w:p w14:paraId="109758FF" w14:textId="77777777" w:rsidR="000B3931" w:rsidRDefault="000B3931" w:rsidP="000B3931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193DD634" w14:textId="77777777" w:rsidR="000B3931" w:rsidRDefault="000B3931" w:rsidP="000B3931">
      <w:pPr>
        <w:pStyle w:val="NoSpacing"/>
        <w:jc w:val="both"/>
      </w:pPr>
    </w:p>
    <w:p w14:paraId="744F38C4" w14:textId="33B23BCA" w:rsidR="000B3931" w:rsidRDefault="000B3931" w:rsidP="000B3931">
      <w:pPr>
        <w:pStyle w:val="NoSpacing"/>
        <w:jc w:val="center"/>
      </w:pPr>
      <w:r>
        <w:t xml:space="preserve">                        PREDSJEDNIK</w:t>
      </w:r>
    </w:p>
    <w:p w14:paraId="1E41BA08" w14:textId="1B43D8E2" w:rsidR="000B3931" w:rsidRDefault="000B3931" w:rsidP="000B3931">
      <w:pPr>
        <w:pStyle w:val="NoSpacing"/>
        <w:jc w:val="center"/>
      </w:pPr>
      <w:r>
        <w:t xml:space="preserve">                        GRADSKOG VIJEĆA:</w:t>
      </w:r>
    </w:p>
    <w:p w14:paraId="5AF786DD" w14:textId="445C9B0D" w:rsidR="002633DD" w:rsidRDefault="000B3931" w:rsidP="000B3931">
      <w:pPr>
        <w:pStyle w:val="NoSpacing"/>
        <w:jc w:val="center"/>
      </w:pPr>
      <w:r>
        <w:t xml:space="preserve">                         Jurica Miličić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32969143" w14:textId="77777777" w:rsidR="000B3931" w:rsidRPr="00367A5E" w:rsidRDefault="000B3931" w:rsidP="000B393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3C8B472" w14:textId="77777777" w:rsidR="00F17A39" w:rsidRDefault="00F17A39" w:rsidP="00F17A39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5BF5A00" w14:textId="77777777" w:rsidR="00F17A39" w:rsidRDefault="00F17A39" w:rsidP="00F17A39">
      <w:pPr>
        <w:pStyle w:val="NoSpacing"/>
        <w:jc w:val="both"/>
      </w:pPr>
    </w:p>
    <w:p w14:paraId="38EC7908" w14:textId="77777777" w:rsidR="00F17A39" w:rsidRPr="00F17A39" w:rsidRDefault="00F17A39" w:rsidP="00F17A39">
      <w:pPr>
        <w:pStyle w:val="NoSpacing"/>
        <w:jc w:val="center"/>
        <w:rPr>
          <w:b/>
          <w:bCs/>
          <w:sz w:val="24"/>
          <w:szCs w:val="24"/>
        </w:rPr>
      </w:pPr>
      <w:r w:rsidRPr="00F17A39">
        <w:rPr>
          <w:b/>
          <w:bCs/>
          <w:sz w:val="24"/>
          <w:szCs w:val="24"/>
        </w:rPr>
        <w:t>ODLUKU</w:t>
      </w:r>
    </w:p>
    <w:p w14:paraId="62EC093C" w14:textId="77777777" w:rsidR="00F17A39" w:rsidRPr="00F17A39" w:rsidRDefault="00F17A39" w:rsidP="00F17A39">
      <w:pPr>
        <w:pStyle w:val="NoSpacing"/>
        <w:jc w:val="center"/>
        <w:rPr>
          <w:b/>
          <w:bCs/>
        </w:rPr>
      </w:pPr>
      <w:r w:rsidRPr="00F17A39">
        <w:rPr>
          <w:b/>
          <w:bCs/>
        </w:rPr>
        <w:t xml:space="preserve">o </w:t>
      </w:r>
      <w:proofErr w:type="spellStart"/>
      <w:r w:rsidRPr="00F17A39">
        <w:rPr>
          <w:b/>
          <w:bCs/>
        </w:rPr>
        <w:t>dodjeli</w:t>
      </w:r>
      <w:proofErr w:type="spellEnd"/>
      <w:r w:rsidRPr="00F17A39">
        <w:rPr>
          <w:b/>
          <w:bCs/>
        </w:rPr>
        <w:t xml:space="preserve"> </w:t>
      </w:r>
      <w:proofErr w:type="spellStart"/>
      <w:r w:rsidRPr="00F17A39">
        <w:rPr>
          <w:b/>
          <w:bCs/>
        </w:rPr>
        <w:t>javnog</w:t>
      </w:r>
      <w:proofErr w:type="spellEnd"/>
      <w:r w:rsidRPr="00F17A39">
        <w:rPr>
          <w:b/>
          <w:bCs/>
        </w:rPr>
        <w:t xml:space="preserve"> </w:t>
      </w:r>
      <w:proofErr w:type="spellStart"/>
      <w:r w:rsidRPr="00F17A39">
        <w:rPr>
          <w:b/>
          <w:bCs/>
        </w:rPr>
        <w:t>priznanja</w:t>
      </w:r>
      <w:proofErr w:type="spellEnd"/>
      <w:r w:rsidRPr="00F17A39">
        <w:rPr>
          <w:b/>
          <w:bCs/>
        </w:rPr>
        <w:t xml:space="preserve"> Grada </w:t>
      </w:r>
      <w:proofErr w:type="spellStart"/>
      <w:r w:rsidRPr="00F17A39">
        <w:rPr>
          <w:b/>
          <w:bCs/>
        </w:rPr>
        <w:t>Hvara</w:t>
      </w:r>
      <w:proofErr w:type="spellEnd"/>
    </w:p>
    <w:p w14:paraId="142B4121" w14:textId="77777777" w:rsidR="00F17A39" w:rsidRPr="00F17A39" w:rsidRDefault="00F17A39" w:rsidP="00F17A39">
      <w:pPr>
        <w:pStyle w:val="NoSpacing"/>
        <w:jc w:val="center"/>
        <w:rPr>
          <w:b/>
          <w:bCs/>
        </w:rPr>
      </w:pPr>
    </w:p>
    <w:p w14:paraId="5A6E4BE7" w14:textId="77777777" w:rsidR="00F17A39" w:rsidRPr="00F17A39" w:rsidRDefault="00F17A39" w:rsidP="00F17A39">
      <w:pPr>
        <w:pStyle w:val="NoSpacing"/>
        <w:jc w:val="center"/>
        <w:rPr>
          <w:b/>
          <w:bCs/>
        </w:rPr>
      </w:pPr>
      <w:proofErr w:type="spellStart"/>
      <w:r w:rsidRPr="00F17A39">
        <w:rPr>
          <w:b/>
          <w:bCs/>
        </w:rPr>
        <w:t>Članak</w:t>
      </w:r>
      <w:proofErr w:type="spellEnd"/>
      <w:r w:rsidRPr="00F17A39">
        <w:rPr>
          <w:b/>
          <w:bCs/>
        </w:rPr>
        <w:t xml:space="preserve"> 1.</w:t>
      </w:r>
    </w:p>
    <w:p w14:paraId="5462D09B" w14:textId="77777777" w:rsidR="00F17A39" w:rsidRDefault="00F17A39" w:rsidP="00F17A39">
      <w:pPr>
        <w:pStyle w:val="NoSpacing"/>
        <w:jc w:val="both"/>
      </w:pPr>
    </w:p>
    <w:p w14:paraId="6DE9B587" w14:textId="77777777" w:rsidR="00F17A39" w:rsidRDefault="00F17A39" w:rsidP="00F17A39">
      <w:pPr>
        <w:pStyle w:val="NoSpacing"/>
        <w:ind w:firstLine="720"/>
        <w:jc w:val="both"/>
      </w:pPr>
      <w:r>
        <w:t xml:space="preserve">Marušić </w:t>
      </w:r>
      <w:proofErr w:type="spellStart"/>
      <w:r>
        <w:t>Juraju</w:t>
      </w:r>
      <w:proofErr w:type="spellEnd"/>
      <w:r>
        <w:t xml:space="preserve">, OIB: 84220791832, Velo </w:t>
      </w:r>
      <w:proofErr w:type="spellStart"/>
      <w:r>
        <w:t>bonda</w:t>
      </w:r>
      <w:proofErr w:type="spellEnd"/>
      <w:r>
        <w:t xml:space="preserve"> 28, 21454 </w:t>
      </w:r>
      <w:proofErr w:type="spellStart"/>
      <w:r>
        <w:t>Brusje</w:t>
      </w:r>
      <w:proofErr w:type="spellEnd"/>
      <w:r>
        <w:t xml:space="preserve">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39E5F979" w14:textId="77777777" w:rsidR="00F17A39" w:rsidRDefault="00F17A39" w:rsidP="00F17A39">
      <w:pPr>
        <w:pStyle w:val="NoSpacing"/>
        <w:jc w:val="both"/>
      </w:pPr>
    </w:p>
    <w:p w14:paraId="46A0737E" w14:textId="77777777" w:rsidR="00F17A39" w:rsidRPr="00F17A39" w:rsidRDefault="00F17A39" w:rsidP="00F17A39">
      <w:pPr>
        <w:pStyle w:val="NoSpacing"/>
        <w:jc w:val="center"/>
        <w:rPr>
          <w:b/>
          <w:bCs/>
        </w:rPr>
      </w:pPr>
      <w:proofErr w:type="spellStart"/>
      <w:r w:rsidRPr="00F17A39">
        <w:rPr>
          <w:b/>
          <w:bCs/>
        </w:rPr>
        <w:t>Članak</w:t>
      </w:r>
      <w:proofErr w:type="spellEnd"/>
      <w:r w:rsidRPr="00F17A39">
        <w:rPr>
          <w:b/>
          <w:bCs/>
        </w:rPr>
        <w:t xml:space="preserve"> 2.</w:t>
      </w:r>
    </w:p>
    <w:p w14:paraId="147B8F21" w14:textId="77777777" w:rsidR="00F17A39" w:rsidRDefault="00F17A39" w:rsidP="00F17A39">
      <w:pPr>
        <w:pStyle w:val="NoSpacing"/>
        <w:jc w:val="both"/>
      </w:pPr>
    </w:p>
    <w:p w14:paraId="632E9D1C" w14:textId="77777777" w:rsidR="00F17A39" w:rsidRDefault="00F17A39" w:rsidP="00F17A39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E4E16E3" w14:textId="77777777" w:rsidR="00F17A39" w:rsidRDefault="00F17A39" w:rsidP="00F17A39">
      <w:pPr>
        <w:pStyle w:val="NoSpacing"/>
        <w:jc w:val="both"/>
      </w:pPr>
    </w:p>
    <w:p w14:paraId="64D0C287" w14:textId="77777777" w:rsidR="00F17A39" w:rsidRPr="00F17A39" w:rsidRDefault="00F17A39" w:rsidP="00F17A39">
      <w:pPr>
        <w:pStyle w:val="NoSpacing"/>
        <w:jc w:val="center"/>
        <w:rPr>
          <w:b/>
          <w:bCs/>
          <w:i/>
          <w:iCs/>
        </w:rPr>
      </w:pPr>
      <w:r w:rsidRPr="00F17A39">
        <w:rPr>
          <w:b/>
          <w:bCs/>
          <w:i/>
          <w:iCs/>
        </w:rPr>
        <w:t>REPUBLIKA HRVATSKA</w:t>
      </w:r>
    </w:p>
    <w:p w14:paraId="37C39A7F" w14:textId="77777777" w:rsidR="00F17A39" w:rsidRPr="00F17A39" w:rsidRDefault="00F17A39" w:rsidP="00F17A39">
      <w:pPr>
        <w:pStyle w:val="NoSpacing"/>
        <w:jc w:val="center"/>
        <w:rPr>
          <w:b/>
          <w:bCs/>
          <w:i/>
          <w:iCs/>
        </w:rPr>
      </w:pPr>
      <w:r w:rsidRPr="00F17A39">
        <w:rPr>
          <w:b/>
          <w:bCs/>
          <w:i/>
          <w:iCs/>
        </w:rPr>
        <w:t>SPLITSKO DALMATINSKA ŽUPANIJA</w:t>
      </w:r>
    </w:p>
    <w:p w14:paraId="660AD1BA" w14:textId="77777777" w:rsidR="00F17A39" w:rsidRPr="00F17A39" w:rsidRDefault="00F17A39" w:rsidP="00F17A39">
      <w:pPr>
        <w:pStyle w:val="NoSpacing"/>
        <w:jc w:val="center"/>
        <w:rPr>
          <w:b/>
          <w:bCs/>
          <w:i/>
          <w:iCs/>
        </w:rPr>
      </w:pPr>
      <w:r w:rsidRPr="00F17A39">
        <w:rPr>
          <w:b/>
          <w:bCs/>
          <w:i/>
          <w:iCs/>
        </w:rPr>
        <w:t>GRAD HVAR</w:t>
      </w:r>
    </w:p>
    <w:p w14:paraId="481CB35F" w14:textId="77777777" w:rsidR="00F17A39" w:rsidRPr="00F17A39" w:rsidRDefault="00F17A39" w:rsidP="00F17A39">
      <w:pPr>
        <w:pStyle w:val="NoSpacing"/>
        <w:jc w:val="center"/>
        <w:rPr>
          <w:b/>
          <w:bCs/>
          <w:i/>
          <w:iCs/>
        </w:rPr>
      </w:pPr>
      <w:r w:rsidRPr="00F17A39">
        <w:rPr>
          <w:b/>
          <w:bCs/>
          <w:i/>
          <w:iCs/>
        </w:rPr>
        <w:t>GRADSKO VIJEĆE</w:t>
      </w:r>
    </w:p>
    <w:p w14:paraId="101A2572" w14:textId="77777777" w:rsidR="00F17A39" w:rsidRDefault="00F17A39" w:rsidP="00F17A39">
      <w:pPr>
        <w:pStyle w:val="NoSpacing"/>
        <w:jc w:val="both"/>
      </w:pPr>
    </w:p>
    <w:p w14:paraId="561B4966" w14:textId="77777777" w:rsidR="00F17A39" w:rsidRDefault="00F17A39" w:rsidP="00F17A39">
      <w:pPr>
        <w:pStyle w:val="NoSpacing"/>
        <w:jc w:val="both"/>
      </w:pPr>
      <w:r>
        <w:t>KLASA: 061-01/24-01/1</w:t>
      </w:r>
    </w:p>
    <w:p w14:paraId="6FDBB6BA" w14:textId="77777777" w:rsidR="00F17A39" w:rsidRDefault="00F17A39" w:rsidP="00F17A39">
      <w:pPr>
        <w:pStyle w:val="NoSpacing"/>
        <w:jc w:val="both"/>
      </w:pPr>
      <w:r>
        <w:t>URBROJ: 2128-2-02-24-03</w:t>
      </w:r>
    </w:p>
    <w:p w14:paraId="5AFDF441" w14:textId="77777777" w:rsidR="00F17A39" w:rsidRDefault="00F17A39" w:rsidP="00F17A39">
      <w:pPr>
        <w:pStyle w:val="NoSpacing"/>
        <w:jc w:val="both"/>
      </w:pPr>
      <w:r>
        <w:t xml:space="preserve">Hvar, 2.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5B905706" w14:textId="77777777" w:rsidR="00F17A39" w:rsidRDefault="00F17A39" w:rsidP="00F17A39">
      <w:pPr>
        <w:pStyle w:val="NoSpacing"/>
        <w:jc w:val="both"/>
      </w:pPr>
    </w:p>
    <w:p w14:paraId="4B677338" w14:textId="7FD005FA" w:rsidR="00F17A39" w:rsidRDefault="00F17A39" w:rsidP="00F17A39">
      <w:pPr>
        <w:pStyle w:val="NoSpacing"/>
        <w:jc w:val="center"/>
      </w:pPr>
      <w:r>
        <w:t xml:space="preserve">                       PREDSJEDNIK</w:t>
      </w:r>
    </w:p>
    <w:p w14:paraId="5ABC16B7" w14:textId="5EDA1CB5" w:rsidR="00F17A39" w:rsidRDefault="00F17A39" w:rsidP="00F17A39">
      <w:pPr>
        <w:pStyle w:val="NoSpacing"/>
        <w:jc w:val="center"/>
      </w:pPr>
      <w:r>
        <w:t xml:space="preserve">                      GRADSKOG VIJEĆA:</w:t>
      </w:r>
    </w:p>
    <w:p w14:paraId="285962B2" w14:textId="56BF5528" w:rsidR="000B3931" w:rsidRDefault="00F17A39" w:rsidP="00F17A39">
      <w:pPr>
        <w:pStyle w:val="NoSpacing"/>
        <w:jc w:val="center"/>
      </w:pPr>
      <w:r>
        <w:t xml:space="preserve">                        Jurica Miličić, mag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03FDBCBC" w14:textId="77777777" w:rsidR="00F17A39" w:rsidRPr="00367A5E" w:rsidRDefault="00F17A39" w:rsidP="00F17A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E522F5D" w14:textId="77777777" w:rsidR="00F17A39" w:rsidRDefault="00F17A39" w:rsidP="00F17A39">
      <w:pPr>
        <w:pStyle w:val="NoSpacing"/>
        <w:jc w:val="both"/>
      </w:pPr>
    </w:p>
    <w:p w14:paraId="0E36014A" w14:textId="77777777" w:rsidR="00302097" w:rsidRDefault="00302097" w:rsidP="0030209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8DC26D5" w14:textId="77777777" w:rsidR="00302097" w:rsidRDefault="00302097" w:rsidP="00302097">
      <w:pPr>
        <w:pStyle w:val="NoSpacing"/>
        <w:jc w:val="both"/>
      </w:pPr>
    </w:p>
    <w:p w14:paraId="40CAA700" w14:textId="77777777" w:rsidR="00302097" w:rsidRPr="00302097" w:rsidRDefault="00302097" w:rsidP="00302097">
      <w:pPr>
        <w:pStyle w:val="NoSpacing"/>
        <w:jc w:val="center"/>
        <w:rPr>
          <w:b/>
          <w:bCs/>
          <w:sz w:val="24"/>
          <w:szCs w:val="24"/>
        </w:rPr>
      </w:pPr>
      <w:r w:rsidRPr="00302097">
        <w:rPr>
          <w:b/>
          <w:bCs/>
          <w:sz w:val="24"/>
          <w:szCs w:val="24"/>
        </w:rPr>
        <w:lastRenderedPageBreak/>
        <w:t>ODLUKU</w:t>
      </w:r>
    </w:p>
    <w:p w14:paraId="39757AE0" w14:textId="77777777" w:rsidR="00302097" w:rsidRPr="00302097" w:rsidRDefault="00302097" w:rsidP="00302097">
      <w:pPr>
        <w:pStyle w:val="NoSpacing"/>
        <w:jc w:val="center"/>
        <w:rPr>
          <w:b/>
          <w:bCs/>
        </w:rPr>
      </w:pPr>
      <w:r w:rsidRPr="00302097">
        <w:rPr>
          <w:b/>
          <w:bCs/>
        </w:rPr>
        <w:t xml:space="preserve">o </w:t>
      </w:r>
      <w:proofErr w:type="spellStart"/>
      <w:r w:rsidRPr="00302097">
        <w:rPr>
          <w:b/>
          <w:bCs/>
        </w:rPr>
        <w:t>dodjeli</w:t>
      </w:r>
      <w:proofErr w:type="spellEnd"/>
      <w:r w:rsidRPr="00302097">
        <w:rPr>
          <w:b/>
          <w:bCs/>
        </w:rPr>
        <w:t xml:space="preserve"> </w:t>
      </w:r>
      <w:proofErr w:type="spellStart"/>
      <w:r w:rsidRPr="00302097">
        <w:rPr>
          <w:b/>
          <w:bCs/>
        </w:rPr>
        <w:t>javnog</w:t>
      </w:r>
      <w:proofErr w:type="spellEnd"/>
      <w:r w:rsidRPr="00302097">
        <w:rPr>
          <w:b/>
          <w:bCs/>
        </w:rPr>
        <w:t xml:space="preserve"> </w:t>
      </w:r>
      <w:proofErr w:type="spellStart"/>
      <w:r w:rsidRPr="00302097">
        <w:rPr>
          <w:b/>
          <w:bCs/>
        </w:rPr>
        <w:t>priznanja</w:t>
      </w:r>
      <w:proofErr w:type="spellEnd"/>
      <w:r w:rsidRPr="00302097">
        <w:rPr>
          <w:b/>
          <w:bCs/>
        </w:rPr>
        <w:t xml:space="preserve"> Grada </w:t>
      </w:r>
      <w:proofErr w:type="spellStart"/>
      <w:r w:rsidRPr="00302097">
        <w:rPr>
          <w:b/>
          <w:bCs/>
        </w:rPr>
        <w:t>Hvara</w:t>
      </w:r>
      <w:proofErr w:type="spellEnd"/>
    </w:p>
    <w:p w14:paraId="6AF7AEFA" w14:textId="77777777" w:rsidR="00302097" w:rsidRPr="00302097" w:rsidRDefault="00302097" w:rsidP="00302097">
      <w:pPr>
        <w:pStyle w:val="NoSpacing"/>
        <w:jc w:val="center"/>
        <w:rPr>
          <w:b/>
          <w:bCs/>
        </w:rPr>
      </w:pPr>
    </w:p>
    <w:p w14:paraId="3B00913A" w14:textId="77777777" w:rsidR="00302097" w:rsidRPr="00302097" w:rsidRDefault="00302097" w:rsidP="00302097">
      <w:pPr>
        <w:pStyle w:val="NoSpacing"/>
        <w:jc w:val="center"/>
        <w:rPr>
          <w:b/>
          <w:bCs/>
        </w:rPr>
      </w:pPr>
      <w:proofErr w:type="spellStart"/>
      <w:r w:rsidRPr="00302097">
        <w:rPr>
          <w:b/>
          <w:bCs/>
        </w:rPr>
        <w:t>Članak</w:t>
      </w:r>
      <w:proofErr w:type="spellEnd"/>
      <w:r w:rsidRPr="00302097">
        <w:rPr>
          <w:b/>
          <w:bCs/>
        </w:rPr>
        <w:t xml:space="preserve"> 1.</w:t>
      </w:r>
    </w:p>
    <w:p w14:paraId="1FD020D5" w14:textId="77777777" w:rsidR="00302097" w:rsidRDefault="00302097" w:rsidP="00302097">
      <w:pPr>
        <w:pStyle w:val="NoSpacing"/>
        <w:jc w:val="both"/>
      </w:pPr>
    </w:p>
    <w:p w14:paraId="0E885F27" w14:textId="77777777" w:rsidR="00302097" w:rsidRDefault="00302097" w:rsidP="00302097">
      <w:pPr>
        <w:pStyle w:val="NoSpacing"/>
        <w:ind w:firstLine="720"/>
        <w:jc w:val="both"/>
      </w:pPr>
      <w:r>
        <w:t xml:space="preserve">FILIPU JURIŠIĆU, OIB: 92709575589, Jelke </w:t>
      </w:r>
      <w:proofErr w:type="spellStart"/>
      <w:r>
        <w:t>Bučić</w:t>
      </w:r>
      <w:proofErr w:type="spellEnd"/>
      <w:r>
        <w:t xml:space="preserve"> 2, 21450 Hvar,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0B7117E" w14:textId="77777777" w:rsidR="00302097" w:rsidRDefault="00302097" w:rsidP="00302097">
      <w:pPr>
        <w:pStyle w:val="NoSpacing"/>
        <w:jc w:val="both"/>
      </w:pPr>
    </w:p>
    <w:p w14:paraId="2A26DCB3" w14:textId="77777777" w:rsidR="00302097" w:rsidRPr="00302097" w:rsidRDefault="00302097" w:rsidP="00302097">
      <w:pPr>
        <w:pStyle w:val="NoSpacing"/>
        <w:jc w:val="center"/>
        <w:rPr>
          <w:b/>
          <w:bCs/>
        </w:rPr>
      </w:pPr>
      <w:proofErr w:type="spellStart"/>
      <w:r w:rsidRPr="00302097">
        <w:rPr>
          <w:b/>
          <w:bCs/>
        </w:rPr>
        <w:t>Članak</w:t>
      </w:r>
      <w:proofErr w:type="spellEnd"/>
      <w:r w:rsidRPr="00302097">
        <w:rPr>
          <w:b/>
          <w:bCs/>
        </w:rPr>
        <w:t xml:space="preserve"> 2.</w:t>
      </w:r>
    </w:p>
    <w:p w14:paraId="2FED9545" w14:textId="77777777" w:rsidR="00302097" w:rsidRDefault="00302097" w:rsidP="00302097">
      <w:pPr>
        <w:pStyle w:val="NoSpacing"/>
        <w:jc w:val="both"/>
      </w:pPr>
    </w:p>
    <w:p w14:paraId="48845487" w14:textId="77777777" w:rsidR="00302097" w:rsidRDefault="00302097" w:rsidP="00302097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7AB9E6E" w14:textId="77777777" w:rsidR="00302097" w:rsidRDefault="00302097" w:rsidP="00302097">
      <w:pPr>
        <w:pStyle w:val="NoSpacing"/>
        <w:jc w:val="both"/>
      </w:pPr>
    </w:p>
    <w:p w14:paraId="2DE99E34" w14:textId="77777777" w:rsidR="00302097" w:rsidRPr="00302097" w:rsidRDefault="00302097" w:rsidP="00302097">
      <w:pPr>
        <w:pStyle w:val="NoSpacing"/>
        <w:jc w:val="center"/>
        <w:rPr>
          <w:b/>
          <w:bCs/>
          <w:i/>
          <w:iCs/>
        </w:rPr>
      </w:pPr>
      <w:r w:rsidRPr="00302097">
        <w:rPr>
          <w:b/>
          <w:bCs/>
          <w:i/>
          <w:iCs/>
        </w:rPr>
        <w:t>REPUBLIKA HRVATSKA</w:t>
      </w:r>
    </w:p>
    <w:p w14:paraId="76670C3A" w14:textId="77777777" w:rsidR="00302097" w:rsidRPr="00302097" w:rsidRDefault="00302097" w:rsidP="00302097">
      <w:pPr>
        <w:pStyle w:val="NoSpacing"/>
        <w:jc w:val="center"/>
        <w:rPr>
          <w:b/>
          <w:bCs/>
          <w:i/>
          <w:iCs/>
        </w:rPr>
      </w:pPr>
      <w:r w:rsidRPr="00302097">
        <w:rPr>
          <w:b/>
          <w:bCs/>
          <w:i/>
          <w:iCs/>
        </w:rPr>
        <w:t>SPLITSKO DALMATINSKA ŽUPANIJA</w:t>
      </w:r>
    </w:p>
    <w:p w14:paraId="6A4CF704" w14:textId="77777777" w:rsidR="00302097" w:rsidRPr="00302097" w:rsidRDefault="00302097" w:rsidP="00302097">
      <w:pPr>
        <w:pStyle w:val="NoSpacing"/>
        <w:jc w:val="center"/>
        <w:rPr>
          <w:b/>
          <w:bCs/>
          <w:i/>
          <w:iCs/>
        </w:rPr>
      </w:pPr>
      <w:r w:rsidRPr="00302097">
        <w:rPr>
          <w:b/>
          <w:bCs/>
          <w:i/>
          <w:iCs/>
        </w:rPr>
        <w:t>GRAD HVAR</w:t>
      </w:r>
    </w:p>
    <w:p w14:paraId="25AD4EAA" w14:textId="77777777" w:rsidR="00302097" w:rsidRPr="00302097" w:rsidRDefault="00302097" w:rsidP="00302097">
      <w:pPr>
        <w:pStyle w:val="NoSpacing"/>
        <w:jc w:val="center"/>
        <w:rPr>
          <w:b/>
          <w:bCs/>
          <w:i/>
          <w:iCs/>
        </w:rPr>
      </w:pPr>
      <w:r w:rsidRPr="00302097">
        <w:rPr>
          <w:b/>
          <w:bCs/>
          <w:i/>
          <w:iCs/>
        </w:rPr>
        <w:t>GRADSKO VIJEĆE</w:t>
      </w:r>
    </w:p>
    <w:p w14:paraId="04AF8D0E" w14:textId="77777777" w:rsidR="00302097" w:rsidRDefault="00302097" w:rsidP="00302097">
      <w:pPr>
        <w:pStyle w:val="NoSpacing"/>
        <w:jc w:val="both"/>
      </w:pPr>
    </w:p>
    <w:p w14:paraId="5DC2F587" w14:textId="77777777" w:rsidR="00302097" w:rsidRDefault="00302097" w:rsidP="00302097">
      <w:pPr>
        <w:pStyle w:val="NoSpacing"/>
        <w:jc w:val="both"/>
      </w:pPr>
      <w:r>
        <w:t>KLASA: 061-01/24-01/3</w:t>
      </w:r>
    </w:p>
    <w:p w14:paraId="1B5212AA" w14:textId="77777777" w:rsidR="00302097" w:rsidRDefault="00302097" w:rsidP="00302097">
      <w:pPr>
        <w:pStyle w:val="NoSpacing"/>
        <w:jc w:val="both"/>
      </w:pPr>
      <w:r>
        <w:t>URBROJ: 2128-2-02-24-03</w:t>
      </w:r>
    </w:p>
    <w:p w14:paraId="36A2B656" w14:textId="77777777" w:rsidR="00302097" w:rsidRDefault="00302097" w:rsidP="00302097">
      <w:pPr>
        <w:pStyle w:val="NoSpacing"/>
        <w:jc w:val="both"/>
      </w:pPr>
      <w:r>
        <w:t xml:space="preserve">Hvar, 2.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1B39CC06" w14:textId="77777777" w:rsidR="00302097" w:rsidRDefault="00302097" w:rsidP="00302097">
      <w:pPr>
        <w:pStyle w:val="NoSpacing"/>
        <w:jc w:val="both"/>
      </w:pPr>
    </w:p>
    <w:p w14:paraId="1354C04C" w14:textId="29D664BB" w:rsidR="00302097" w:rsidRDefault="00C97C45" w:rsidP="00302097">
      <w:pPr>
        <w:pStyle w:val="NoSpacing"/>
        <w:jc w:val="center"/>
      </w:pPr>
      <w:r>
        <w:t xml:space="preserve">                     </w:t>
      </w:r>
      <w:r w:rsidR="00302097">
        <w:t>PREDSJEDNIK</w:t>
      </w:r>
    </w:p>
    <w:p w14:paraId="3561ED57" w14:textId="7FFCDD77" w:rsidR="00302097" w:rsidRDefault="00C97C45" w:rsidP="00302097">
      <w:pPr>
        <w:pStyle w:val="NoSpacing"/>
        <w:jc w:val="center"/>
      </w:pPr>
      <w:r>
        <w:t xml:space="preserve">                   </w:t>
      </w:r>
      <w:r w:rsidR="00302097">
        <w:t>GRADSKOG VIJEĆA:</w:t>
      </w:r>
    </w:p>
    <w:p w14:paraId="0A11B43E" w14:textId="4ADB28B9" w:rsidR="00F17A39" w:rsidRDefault="00C97C45" w:rsidP="00302097">
      <w:pPr>
        <w:pStyle w:val="NoSpacing"/>
        <w:jc w:val="center"/>
      </w:pPr>
      <w:r>
        <w:t xml:space="preserve">                     </w:t>
      </w:r>
      <w:r w:rsidR="00302097">
        <w:t xml:space="preserve">Jurica Miličić, mag </w:t>
      </w:r>
      <w:proofErr w:type="spellStart"/>
      <w:r w:rsidR="00302097">
        <w:t>iur</w:t>
      </w:r>
      <w:proofErr w:type="spellEnd"/>
      <w:r w:rsidR="00302097">
        <w:t xml:space="preserve">., </w:t>
      </w:r>
      <w:proofErr w:type="spellStart"/>
      <w:r w:rsidR="00302097">
        <w:t>v.r.</w:t>
      </w:r>
      <w:proofErr w:type="spellEnd"/>
    </w:p>
    <w:p w14:paraId="2F99507C" w14:textId="77777777" w:rsidR="00C97C45" w:rsidRPr="00367A5E" w:rsidRDefault="00C97C45" w:rsidP="00C97C4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1189E40" w14:textId="77777777" w:rsidR="00302097" w:rsidRDefault="00302097" w:rsidP="00302097">
      <w:pPr>
        <w:pStyle w:val="NoSpacing"/>
        <w:jc w:val="both"/>
      </w:pPr>
    </w:p>
    <w:p w14:paraId="516EBF6F" w14:textId="77777777" w:rsidR="00245F23" w:rsidRDefault="00245F23" w:rsidP="00245F2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20B2E60F" w14:textId="77777777" w:rsidR="00245F23" w:rsidRDefault="00245F23" w:rsidP="00245F23">
      <w:pPr>
        <w:pStyle w:val="NoSpacing"/>
        <w:jc w:val="both"/>
      </w:pPr>
    </w:p>
    <w:p w14:paraId="0A309409" w14:textId="77777777" w:rsidR="00245F23" w:rsidRPr="00245F23" w:rsidRDefault="00245F23" w:rsidP="00245F23">
      <w:pPr>
        <w:pStyle w:val="NoSpacing"/>
        <w:jc w:val="center"/>
        <w:rPr>
          <w:b/>
          <w:bCs/>
          <w:sz w:val="24"/>
          <w:szCs w:val="24"/>
        </w:rPr>
      </w:pPr>
      <w:r w:rsidRPr="00245F23">
        <w:rPr>
          <w:b/>
          <w:bCs/>
          <w:sz w:val="24"/>
          <w:szCs w:val="24"/>
        </w:rPr>
        <w:t>ODLUKU</w:t>
      </w:r>
    </w:p>
    <w:p w14:paraId="04ABD4CC" w14:textId="77777777" w:rsidR="00245F23" w:rsidRPr="00245F23" w:rsidRDefault="00245F23" w:rsidP="00245F23">
      <w:pPr>
        <w:pStyle w:val="NoSpacing"/>
        <w:jc w:val="center"/>
        <w:rPr>
          <w:b/>
          <w:bCs/>
        </w:rPr>
      </w:pPr>
      <w:r w:rsidRPr="00245F23">
        <w:rPr>
          <w:b/>
          <w:bCs/>
        </w:rPr>
        <w:t xml:space="preserve">o </w:t>
      </w:r>
      <w:proofErr w:type="spellStart"/>
      <w:r w:rsidRPr="00245F23">
        <w:rPr>
          <w:b/>
          <w:bCs/>
        </w:rPr>
        <w:t>dodjeli</w:t>
      </w:r>
      <w:proofErr w:type="spellEnd"/>
      <w:r w:rsidRPr="00245F23">
        <w:rPr>
          <w:b/>
          <w:bCs/>
        </w:rPr>
        <w:t xml:space="preserve"> </w:t>
      </w:r>
      <w:proofErr w:type="spellStart"/>
      <w:r w:rsidRPr="00245F23">
        <w:rPr>
          <w:b/>
          <w:bCs/>
        </w:rPr>
        <w:t>javnog</w:t>
      </w:r>
      <w:proofErr w:type="spellEnd"/>
      <w:r w:rsidRPr="00245F23">
        <w:rPr>
          <w:b/>
          <w:bCs/>
        </w:rPr>
        <w:t xml:space="preserve"> </w:t>
      </w:r>
      <w:proofErr w:type="spellStart"/>
      <w:r w:rsidRPr="00245F23">
        <w:rPr>
          <w:b/>
          <w:bCs/>
        </w:rPr>
        <w:t>priznanja</w:t>
      </w:r>
      <w:proofErr w:type="spellEnd"/>
      <w:r w:rsidRPr="00245F23">
        <w:rPr>
          <w:b/>
          <w:bCs/>
        </w:rPr>
        <w:t xml:space="preserve"> Grada </w:t>
      </w:r>
      <w:proofErr w:type="spellStart"/>
      <w:r w:rsidRPr="00245F23">
        <w:rPr>
          <w:b/>
          <w:bCs/>
        </w:rPr>
        <w:t>Hvara</w:t>
      </w:r>
      <w:proofErr w:type="spellEnd"/>
    </w:p>
    <w:p w14:paraId="4F0F3A13" w14:textId="77777777" w:rsidR="00245F23" w:rsidRPr="00245F23" w:rsidRDefault="00245F23" w:rsidP="00245F23">
      <w:pPr>
        <w:pStyle w:val="NoSpacing"/>
        <w:jc w:val="center"/>
        <w:rPr>
          <w:b/>
          <w:bCs/>
        </w:rPr>
      </w:pPr>
    </w:p>
    <w:p w14:paraId="1633CBF0" w14:textId="77777777" w:rsidR="00245F23" w:rsidRPr="00245F23" w:rsidRDefault="00245F23" w:rsidP="00245F23">
      <w:pPr>
        <w:pStyle w:val="NoSpacing"/>
        <w:jc w:val="center"/>
        <w:rPr>
          <w:b/>
          <w:bCs/>
        </w:rPr>
      </w:pPr>
      <w:proofErr w:type="spellStart"/>
      <w:r w:rsidRPr="00245F23">
        <w:rPr>
          <w:b/>
          <w:bCs/>
        </w:rPr>
        <w:t>Članak</w:t>
      </w:r>
      <w:proofErr w:type="spellEnd"/>
      <w:r w:rsidRPr="00245F23">
        <w:rPr>
          <w:b/>
          <w:bCs/>
        </w:rPr>
        <w:t xml:space="preserve"> 1.</w:t>
      </w:r>
    </w:p>
    <w:p w14:paraId="5C237247" w14:textId="77777777" w:rsidR="00245F23" w:rsidRDefault="00245F23" w:rsidP="00245F23">
      <w:pPr>
        <w:pStyle w:val="NoSpacing"/>
        <w:jc w:val="both"/>
      </w:pPr>
    </w:p>
    <w:p w14:paraId="56E4018E" w14:textId="77777777" w:rsidR="00245F23" w:rsidRDefault="00245F23" w:rsidP="00245F23">
      <w:pPr>
        <w:pStyle w:val="NoSpacing"/>
        <w:ind w:firstLine="720"/>
        <w:jc w:val="both"/>
      </w:pPr>
      <w:proofErr w:type="spellStart"/>
      <w:r>
        <w:t>Hasanu</w:t>
      </w:r>
      <w:proofErr w:type="spellEnd"/>
      <w:r>
        <w:t xml:space="preserve"> </w:t>
      </w:r>
      <w:proofErr w:type="spellStart"/>
      <w:r>
        <w:t>Neziću</w:t>
      </w:r>
      <w:proofErr w:type="spellEnd"/>
      <w:r>
        <w:t xml:space="preserve">, OIB: 15495357211,  Marina </w:t>
      </w:r>
      <w:proofErr w:type="spellStart"/>
      <w:r>
        <w:t>Blagajića</w:t>
      </w:r>
      <w:proofErr w:type="spellEnd"/>
      <w:r>
        <w:t xml:space="preserve"> 8 , 21450 Hvar, </w:t>
      </w:r>
      <w:proofErr w:type="spellStart"/>
      <w:r>
        <w:t>dodjeljuje</w:t>
      </w:r>
      <w:proofErr w:type="spellEnd"/>
      <w:r>
        <w:t xml:space="preserve"> se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41C96C8" w14:textId="77777777" w:rsidR="00245F23" w:rsidRDefault="00245F23" w:rsidP="00245F23">
      <w:pPr>
        <w:pStyle w:val="NoSpacing"/>
        <w:jc w:val="both"/>
      </w:pPr>
    </w:p>
    <w:p w14:paraId="57D1233D" w14:textId="77777777" w:rsidR="00245F23" w:rsidRPr="00245F23" w:rsidRDefault="00245F23" w:rsidP="00245F23">
      <w:pPr>
        <w:pStyle w:val="NoSpacing"/>
        <w:jc w:val="center"/>
        <w:rPr>
          <w:b/>
          <w:bCs/>
        </w:rPr>
      </w:pPr>
      <w:proofErr w:type="spellStart"/>
      <w:r w:rsidRPr="00245F23">
        <w:rPr>
          <w:b/>
          <w:bCs/>
        </w:rPr>
        <w:t>Članak</w:t>
      </w:r>
      <w:proofErr w:type="spellEnd"/>
      <w:r w:rsidRPr="00245F23">
        <w:rPr>
          <w:b/>
          <w:bCs/>
        </w:rPr>
        <w:t xml:space="preserve"> 2.</w:t>
      </w:r>
    </w:p>
    <w:p w14:paraId="0D41B7ED" w14:textId="77777777" w:rsidR="00245F23" w:rsidRDefault="00245F23" w:rsidP="00245F23">
      <w:pPr>
        <w:pStyle w:val="NoSpacing"/>
        <w:jc w:val="both"/>
      </w:pPr>
    </w:p>
    <w:p w14:paraId="2D39ADA1" w14:textId="77777777" w:rsidR="00245F23" w:rsidRDefault="00245F23" w:rsidP="00245F2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18C6CB9D" w14:textId="77777777" w:rsidR="00245F23" w:rsidRDefault="00245F23" w:rsidP="00245F23">
      <w:pPr>
        <w:pStyle w:val="NoSpacing"/>
        <w:jc w:val="both"/>
      </w:pPr>
    </w:p>
    <w:p w14:paraId="1D7DFC83" w14:textId="77777777" w:rsidR="00245F23" w:rsidRPr="00245F23" w:rsidRDefault="00245F23" w:rsidP="00245F23">
      <w:pPr>
        <w:pStyle w:val="NoSpacing"/>
        <w:jc w:val="center"/>
        <w:rPr>
          <w:b/>
          <w:bCs/>
          <w:i/>
          <w:iCs/>
        </w:rPr>
      </w:pPr>
      <w:r w:rsidRPr="00245F23">
        <w:rPr>
          <w:b/>
          <w:bCs/>
          <w:i/>
          <w:iCs/>
        </w:rPr>
        <w:t>REPUBLIKA HRVATSKA</w:t>
      </w:r>
    </w:p>
    <w:p w14:paraId="054CE318" w14:textId="77777777" w:rsidR="00245F23" w:rsidRPr="00245F23" w:rsidRDefault="00245F23" w:rsidP="00245F23">
      <w:pPr>
        <w:pStyle w:val="NoSpacing"/>
        <w:jc w:val="center"/>
        <w:rPr>
          <w:b/>
          <w:bCs/>
          <w:i/>
          <w:iCs/>
        </w:rPr>
      </w:pPr>
      <w:r w:rsidRPr="00245F23">
        <w:rPr>
          <w:b/>
          <w:bCs/>
          <w:i/>
          <w:iCs/>
        </w:rPr>
        <w:t>SPLITSKO DALMATINSKA ŽUPANIJA</w:t>
      </w:r>
    </w:p>
    <w:p w14:paraId="71B0B75A" w14:textId="77777777" w:rsidR="00245F23" w:rsidRPr="00245F23" w:rsidRDefault="00245F23" w:rsidP="00245F23">
      <w:pPr>
        <w:pStyle w:val="NoSpacing"/>
        <w:jc w:val="center"/>
        <w:rPr>
          <w:b/>
          <w:bCs/>
          <w:i/>
          <w:iCs/>
        </w:rPr>
      </w:pPr>
      <w:r w:rsidRPr="00245F23">
        <w:rPr>
          <w:b/>
          <w:bCs/>
          <w:i/>
          <w:iCs/>
        </w:rPr>
        <w:t>GRAD HVAR</w:t>
      </w:r>
    </w:p>
    <w:p w14:paraId="2376FB45" w14:textId="77777777" w:rsidR="00245F23" w:rsidRPr="00245F23" w:rsidRDefault="00245F23" w:rsidP="00245F23">
      <w:pPr>
        <w:pStyle w:val="NoSpacing"/>
        <w:jc w:val="center"/>
        <w:rPr>
          <w:b/>
          <w:bCs/>
          <w:i/>
          <w:iCs/>
        </w:rPr>
      </w:pPr>
      <w:r w:rsidRPr="00245F23">
        <w:rPr>
          <w:b/>
          <w:bCs/>
          <w:i/>
          <w:iCs/>
        </w:rPr>
        <w:t>GRADSKO VIJEĆE</w:t>
      </w:r>
    </w:p>
    <w:p w14:paraId="26925E69" w14:textId="77777777" w:rsidR="00245F23" w:rsidRDefault="00245F23" w:rsidP="00245F23">
      <w:pPr>
        <w:pStyle w:val="NoSpacing"/>
        <w:jc w:val="both"/>
      </w:pPr>
    </w:p>
    <w:p w14:paraId="560F9B9B" w14:textId="77777777" w:rsidR="00245F23" w:rsidRDefault="00245F23" w:rsidP="00245F23">
      <w:pPr>
        <w:pStyle w:val="NoSpacing"/>
        <w:jc w:val="both"/>
      </w:pPr>
    </w:p>
    <w:p w14:paraId="11F1B6A8" w14:textId="77777777" w:rsidR="00245F23" w:rsidRDefault="00245F23" w:rsidP="00245F23">
      <w:pPr>
        <w:pStyle w:val="NoSpacing"/>
        <w:jc w:val="both"/>
      </w:pPr>
    </w:p>
    <w:p w14:paraId="583C9B8A" w14:textId="2FD177E7" w:rsidR="00245F23" w:rsidRDefault="00245F23" w:rsidP="00245F23">
      <w:pPr>
        <w:pStyle w:val="NoSpacing"/>
        <w:jc w:val="both"/>
      </w:pPr>
      <w:r>
        <w:t>KLASA: 061-01/24-01/2</w:t>
      </w:r>
    </w:p>
    <w:p w14:paraId="2827DC38" w14:textId="77777777" w:rsidR="00245F23" w:rsidRDefault="00245F23" w:rsidP="00245F23">
      <w:pPr>
        <w:pStyle w:val="NoSpacing"/>
        <w:jc w:val="both"/>
      </w:pPr>
      <w:r>
        <w:t>URBROJ: 2128-2-02-24-03</w:t>
      </w:r>
    </w:p>
    <w:p w14:paraId="1C381714" w14:textId="77777777" w:rsidR="00245F23" w:rsidRDefault="00245F23" w:rsidP="00245F23">
      <w:pPr>
        <w:pStyle w:val="NoSpacing"/>
        <w:jc w:val="both"/>
      </w:pPr>
      <w:r>
        <w:t xml:space="preserve">Hvar, 2.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2EDA1FBA" w14:textId="77777777" w:rsidR="00245F23" w:rsidRDefault="00245F23" w:rsidP="00245F23">
      <w:pPr>
        <w:pStyle w:val="NoSpacing"/>
        <w:jc w:val="both"/>
      </w:pPr>
    </w:p>
    <w:p w14:paraId="00FFE4A9" w14:textId="4933396A" w:rsidR="00245F23" w:rsidRDefault="00245F23" w:rsidP="00245F23">
      <w:pPr>
        <w:pStyle w:val="NoSpacing"/>
        <w:jc w:val="center"/>
      </w:pPr>
      <w:r>
        <w:t xml:space="preserve">                  PREDSJEDNIK</w:t>
      </w:r>
    </w:p>
    <w:p w14:paraId="73F3E2CF" w14:textId="2B53DC8A" w:rsidR="00245F23" w:rsidRDefault="00245F23" w:rsidP="00245F23">
      <w:pPr>
        <w:pStyle w:val="NoSpacing"/>
        <w:jc w:val="center"/>
      </w:pPr>
      <w:r>
        <w:t xml:space="preserve">                  GRADSKOG VIJEĆA:</w:t>
      </w:r>
    </w:p>
    <w:p w14:paraId="67302470" w14:textId="764E02AD" w:rsidR="00C97C45" w:rsidRDefault="00245F23" w:rsidP="00245F23">
      <w:pPr>
        <w:pStyle w:val="NoSpacing"/>
        <w:jc w:val="center"/>
      </w:pPr>
      <w:r>
        <w:t xml:space="preserve">                    Jurica Miličić, mag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B07D863" w14:textId="77777777" w:rsidR="00245F23" w:rsidRPr="00367A5E" w:rsidRDefault="00245F23" w:rsidP="00245F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1CF393F0" w14:textId="77777777" w:rsidR="00245F23" w:rsidRDefault="00245F23" w:rsidP="00245F23">
      <w:pPr>
        <w:pStyle w:val="NoSpacing"/>
        <w:jc w:val="both"/>
      </w:pPr>
    </w:p>
    <w:p w14:paraId="4571E921" w14:textId="77777777" w:rsidR="00E43F9B" w:rsidRDefault="00E43F9B" w:rsidP="00E43F9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17., 18., 19.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8/17)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10/18,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3E097579" w14:textId="77777777" w:rsidR="00E43F9B" w:rsidRDefault="00E43F9B" w:rsidP="00E43F9B">
      <w:pPr>
        <w:pStyle w:val="NoSpacing"/>
        <w:jc w:val="both"/>
      </w:pPr>
    </w:p>
    <w:p w14:paraId="0BEC7EAC" w14:textId="77777777" w:rsidR="00E43F9B" w:rsidRPr="00E43F9B" w:rsidRDefault="00E43F9B" w:rsidP="00E43F9B">
      <w:pPr>
        <w:pStyle w:val="NoSpacing"/>
        <w:jc w:val="center"/>
        <w:rPr>
          <w:b/>
          <w:bCs/>
          <w:sz w:val="24"/>
          <w:szCs w:val="24"/>
        </w:rPr>
      </w:pPr>
      <w:r w:rsidRPr="00E43F9B">
        <w:rPr>
          <w:b/>
          <w:bCs/>
          <w:sz w:val="24"/>
          <w:szCs w:val="24"/>
        </w:rPr>
        <w:t>ODLUKU</w:t>
      </w:r>
    </w:p>
    <w:p w14:paraId="0AC44C8D" w14:textId="77777777" w:rsidR="00E43F9B" w:rsidRPr="00E43F9B" w:rsidRDefault="00E43F9B" w:rsidP="00E43F9B">
      <w:pPr>
        <w:pStyle w:val="NoSpacing"/>
        <w:jc w:val="center"/>
        <w:rPr>
          <w:b/>
          <w:bCs/>
        </w:rPr>
      </w:pPr>
      <w:r w:rsidRPr="00E43F9B">
        <w:rPr>
          <w:b/>
          <w:bCs/>
        </w:rPr>
        <w:t xml:space="preserve">o </w:t>
      </w:r>
      <w:proofErr w:type="spellStart"/>
      <w:r w:rsidRPr="00E43F9B">
        <w:rPr>
          <w:b/>
          <w:bCs/>
        </w:rPr>
        <w:t>dodjeli</w:t>
      </w:r>
      <w:proofErr w:type="spellEnd"/>
      <w:r w:rsidRPr="00E43F9B">
        <w:rPr>
          <w:b/>
          <w:bCs/>
        </w:rPr>
        <w:t xml:space="preserve"> </w:t>
      </w:r>
      <w:proofErr w:type="spellStart"/>
      <w:r w:rsidRPr="00E43F9B">
        <w:rPr>
          <w:b/>
          <w:bCs/>
        </w:rPr>
        <w:t>javnog</w:t>
      </w:r>
      <w:proofErr w:type="spellEnd"/>
      <w:r w:rsidRPr="00E43F9B">
        <w:rPr>
          <w:b/>
          <w:bCs/>
        </w:rPr>
        <w:t xml:space="preserve"> </w:t>
      </w:r>
      <w:proofErr w:type="spellStart"/>
      <w:r w:rsidRPr="00E43F9B">
        <w:rPr>
          <w:b/>
          <w:bCs/>
        </w:rPr>
        <w:t>priznanja</w:t>
      </w:r>
      <w:proofErr w:type="spellEnd"/>
      <w:r w:rsidRPr="00E43F9B">
        <w:rPr>
          <w:b/>
          <w:bCs/>
        </w:rPr>
        <w:t xml:space="preserve"> Grada </w:t>
      </w:r>
      <w:proofErr w:type="spellStart"/>
      <w:r w:rsidRPr="00E43F9B">
        <w:rPr>
          <w:b/>
          <w:bCs/>
        </w:rPr>
        <w:t>Hvara</w:t>
      </w:r>
      <w:proofErr w:type="spellEnd"/>
    </w:p>
    <w:p w14:paraId="27B97C50" w14:textId="77777777" w:rsidR="00E43F9B" w:rsidRPr="00E43F9B" w:rsidRDefault="00E43F9B" w:rsidP="00E43F9B">
      <w:pPr>
        <w:pStyle w:val="NoSpacing"/>
        <w:jc w:val="center"/>
        <w:rPr>
          <w:b/>
          <w:bCs/>
        </w:rPr>
      </w:pPr>
    </w:p>
    <w:p w14:paraId="11E2E0A8" w14:textId="77777777" w:rsidR="00E43F9B" w:rsidRPr="00E43F9B" w:rsidRDefault="00E43F9B" w:rsidP="00E43F9B">
      <w:pPr>
        <w:pStyle w:val="NoSpacing"/>
        <w:jc w:val="center"/>
        <w:rPr>
          <w:b/>
          <w:bCs/>
        </w:rPr>
      </w:pPr>
      <w:proofErr w:type="spellStart"/>
      <w:r w:rsidRPr="00E43F9B">
        <w:rPr>
          <w:b/>
          <w:bCs/>
        </w:rPr>
        <w:t>Članak</w:t>
      </w:r>
      <w:proofErr w:type="spellEnd"/>
      <w:r w:rsidRPr="00E43F9B">
        <w:rPr>
          <w:b/>
          <w:bCs/>
        </w:rPr>
        <w:t xml:space="preserve"> 1.</w:t>
      </w:r>
    </w:p>
    <w:p w14:paraId="47D14D78" w14:textId="77777777" w:rsidR="00E43F9B" w:rsidRDefault="00E43F9B" w:rsidP="00E43F9B">
      <w:pPr>
        <w:pStyle w:val="NoSpacing"/>
        <w:jc w:val="both"/>
      </w:pPr>
    </w:p>
    <w:p w14:paraId="6653BC07" w14:textId="08A85DE6" w:rsidR="00E43F9B" w:rsidRDefault="002443C7" w:rsidP="002443C7">
      <w:pPr>
        <w:pStyle w:val="NoSpacing"/>
        <w:ind w:firstLine="720"/>
        <w:jc w:val="both"/>
      </w:pPr>
      <w:r w:rsidRPr="002443C7">
        <w:t xml:space="preserve">MIRO BARBARIĆ, OIB: 80302711760, </w:t>
      </w:r>
      <w:proofErr w:type="spellStart"/>
      <w:r w:rsidRPr="002443C7">
        <w:t>Šime</w:t>
      </w:r>
      <w:proofErr w:type="spellEnd"/>
      <w:r w:rsidRPr="002443C7">
        <w:t xml:space="preserve"> </w:t>
      </w:r>
      <w:proofErr w:type="spellStart"/>
      <w:r w:rsidRPr="002443C7">
        <w:t>Buzolić</w:t>
      </w:r>
      <w:proofErr w:type="spellEnd"/>
      <w:r w:rsidRPr="002443C7">
        <w:t xml:space="preserve"> Tome 49, 21450 Hvar, </w:t>
      </w:r>
      <w:proofErr w:type="spellStart"/>
      <w:r w:rsidRPr="002443C7">
        <w:t>dodjeljuje</w:t>
      </w:r>
      <w:proofErr w:type="spellEnd"/>
      <w:r w:rsidRPr="002443C7">
        <w:t xml:space="preserve"> se </w:t>
      </w:r>
      <w:proofErr w:type="spellStart"/>
      <w:r w:rsidRPr="002443C7">
        <w:t>javno</w:t>
      </w:r>
      <w:proofErr w:type="spellEnd"/>
      <w:r w:rsidRPr="002443C7">
        <w:t xml:space="preserve"> </w:t>
      </w:r>
      <w:proofErr w:type="spellStart"/>
      <w:r w:rsidRPr="002443C7">
        <w:t>priznanje</w:t>
      </w:r>
      <w:proofErr w:type="spellEnd"/>
      <w:r w:rsidRPr="002443C7">
        <w:t xml:space="preserve"> Grada </w:t>
      </w:r>
      <w:proofErr w:type="spellStart"/>
      <w:r w:rsidRPr="002443C7">
        <w:t>Hvara</w:t>
      </w:r>
      <w:proofErr w:type="spellEnd"/>
      <w:r w:rsidRPr="002443C7">
        <w:t xml:space="preserve">, </w:t>
      </w:r>
      <w:proofErr w:type="spellStart"/>
      <w:r w:rsidRPr="002443C7">
        <w:t>Osobna</w:t>
      </w:r>
      <w:proofErr w:type="spellEnd"/>
      <w:r w:rsidRPr="002443C7">
        <w:t xml:space="preserve"> </w:t>
      </w:r>
      <w:proofErr w:type="spellStart"/>
      <w:r w:rsidRPr="002443C7">
        <w:t>nagrada</w:t>
      </w:r>
      <w:proofErr w:type="spellEnd"/>
      <w:r w:rsidRPr="002443C7">
        <w:t xml:space="preserve"> Grada </w:t>
      </w:r>
      <w:proofErr w:type="spellStart"/>
      <w:r w:rsidRPr="002443C7">
        <w:t>Hvara</w:t>
      </w:r>
      <w:proofErr w:type="spellEnd"/>
      <w:r w:rsidRPr="002443C7">
        <w:t>.</w:t>
      </w:r>
    </w:p>
    <w:p w14:paraId="54BBBAF8" w14:textId="77777777" w:rsidR="00DB584E" w:rsidRDefault="00DB584E" w:rsidP="002443C7">
      <w:pPr>
        <w:pStyle w:val="NoSpacing"/>
        <w:ind w:firstLine="720"/>
        <w:jc w:val="both"/>
      </w:pPr>
    </w:p>
    <w:p w14:paraId="35614138" w14:textId="77777777" w:rsidR="00E43F9B" w:rsidRPr="00E43F9B" w:rsidRDefault="00E43F9B" w:rsidP="00E43F9B">
      <w:pPr>
        <w:pStyle w:val="NoSpacing"/>
        <w:jc w:val="center"/>
        <w:rPr>
          <w:b/>
          <w:bCs/>
        </w:rPr>
      </w:pPr>
      <w:proofErr w:type="spellStart"/>
      <w:r w:rsidRPr="00E43F9B">
        <w:rPr>
          <w:b/>
          <w:bCs/>
        </w:rPr>
        <w:t>Članak</w:t>
      </w:r>
      <w:proofErr w:type="spellEnd"/>
      <w:r w:rsidRPr="00E43F9B">
        <w:rPr>
          <w:b/>
          <w:bCs/>
        </w:rPr>
        <w:t xml:space="preserve"> 2.</w:t>
      </w:r>
    </w:p>
    <w:p w14:paraId="6F0FD1AA" w14:textId="77777777" w:rsidR="00E43F9B" w:rsidRDefault="00E43F9B" w:rsidP="00E43F9B">
      <w:pPr>
        <w:pStyle w:val="NoSpacing"/>
        <w:jc w:val="both"/>
      </w:pPr>
    </w:p>
    <w:p w14:paraId="4CEB5C2C" w14:textId="77777777" w:rsidR="00E43F9B" w:rsidRDefault="00E43F9B" w:rsidP="00E43F9B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7C3BCFBC" w14:textId="77777777" w:rsidR="00E43F9B" w:rsidRDefault="00E43F9B" w:rsidP="00E43F9B">
      <w:pPr>
        <w:pStyle w:val="NoSpacing"/>
        <w:jc w:val="both"/>
      </w:pPr>
    </w:p>
    <w:p w14:paraId="1D9D51A4" w14:textId="77777777" w:rsidR="00E43F9B" w:rsidRPr="00E43F9B" w:rsidRDefault="00E43F9B" w:rsidP="00E43F9B">
      <w:pPr>
        <w:pStyle w:val="NoSpacing"/>
        <w:jc w:val="center"/>
        <w:rPr>
          <w:b/>
          <w:bCs/>
          <w:i/>
          <w:iCs/>
        </w:rPr>
      </w:pPr>
      <w:r w:rsidRPr="00E43F9B">
        <w:rPr>
          <w:b/>
          <w:bCs/>
          <w:i/>
          <w:iCs/>
        </w:rPr>
        <w:t>REPUBLIKA HRVATSKA</w:t>
      </w:r>
    </w:p>
    <w:p w14:paraId="3751BB3F" w14:textId="77777777" w:rsidR="00E43F9B" w:rsidRPr="00E43F9B" w:rsidRDefault="00E43F9B" w:rsidP="00E43F9B">
      <w:pPr>
        <w:pStyle w:val="NoSpacing"/>
        <w:jc w:val="center"/>
        <w:rPr>
          <w:b/>
          <w:bCs/>
          <w:i/>
          <w:iCs/>
        </w:rPr>
      </w:pPr>
      <w:r w:rsidRPr="00E43F9B">
        <w:rPr>
          <w:b/>
          <w:bCs/>
          <w:i/>
          <w:iCs/>
        </w:rPr>
        <w:t>SPLITSKO DALMATINSKA ŽUPANIJA</w:t>
      </w:r>
    </w:p>
    <w:p w14:paraId="55894257" w14:textId="77777777" w:rsidR="00E43F9B" w:rsidRPr="00E43F9B" w:rsidRDefault="00E43F9B" w:rsidP="00E43F9B">
      <w:pPr>
        <w:pStyle w:val="NoSpacing"/>
        <w:jc w:val="center"/>
        <w:rPr>
          <w:b/>
          <w:bCs/>
          <w:i/>
          <w:iCs/>
        </w:rPr>
      </w:pPr>
      <w:r w:rsidRPr="00E43F9B">
        <w:rPr>
          <w:b/>
          <w:bCs/>
          <w:i/>
          <w:iCs/>
        </w:rPr>
        <w:t>GRAD HVAR</w:t>
      </w:r>
    </w:p>
    <w:p w14:paraId="0DC2F760" w14:textId="77777777" w:rsidR="00E43F9B" w:rsidRPr="00E43F9B" w:rsidRDefault="00E43F9B" w:rsidP="00E43F9B">
      <w:pPr>
        <w:pStyle w:val="NoSpacing"/>
        <w:jc w:val="center"/>
        <w:rPr>
          <w:b/>
          <w:bCs/>
          <w:i/>
          <w:iCs/>
        </w:rPr>
      </w:pPr>
      <w:r w:rsidRPr="00E43F9B">
        <w:rPr>
          <w:b/>
          <w:bCs/>
          <w:i/>
          <w:iCs/>
        </w:rPr>
        <w:t>GRADSKO VIJEĆE</w:t>
      </w:r>
    </w:p>
    <w:p w14:paraId="0B98C358" w14:textId="77777777" w:rsidR="00E43F9B" w:rsidRDefault="00E43F9B" w:rsidP="00E43F9B">
      <w:pPr>
        <w:pStyle w:val="NoSpacing"/>
        <w:jc w:val="both"/>
      </w:pPr>
    </w:p>
    <w:p w14:paraId="7E8AB38C" w14:textId="77777777" w:rsidR="00E43F9B" w:rsidRDefault="00E43F9B" w:rsidP="00E43F9B">
      <w:pPr>
        <w:pStyle w:val="NoSpacing"/>
        <w:jc w:val="both"/>
      </w:pPr>
      <w:r>
        <w:t>KLASA: 061-01/24-01/4</w:t>
      </w:r>
    </w:p>
    <w:p w14:paraId="2A1704FC" w14:textId="77777777" w:rsidR="00E43F9B" w:rsidRDefault="00E43F9B" w:rsidP="00E43F9B">
      <w:pPr>
        <w:pStyle w:val="NoSpacing"/>
        <w:jc w:val="both"/>
      </w:pPr>
      <w:r>
        <w:t>URBROJ: 2128-2-02-24-03</w:t>
      </w:r>
    </w:p>
    <w:p w14:paraId="50270C97" w14:textId="77777777" w:rsidR="00E43F9B" w:rsidRDefault="00E43F9B" w:rsidP="00E43F9B">
      <w:pPr>
        <w:pStyle w:val="NoSpacing"/>
        <w:jc w:val="both"/>
      </w:pPr>
      <w:r>
        <w:t xml:space="preserve">Hvar, 2.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051ADCEB" w14:textId="77777777" w:rsidR="00E43F9B" w:rsidRDefault="00E43F9B" w:rsidP="00E43F9B">
      <w:pPr>
        <w:pStyle w:val="NoSpacing"/>
        <w:jc w:val="both"/>
      </w:pPr>
    </w:p>
    <w:p w14:paraId="7299D199" w14:textId="3EB39101" w:rsidR="00E43F9B" w:rsidRDefault="00E43F9B" w:rsidP="00E43F9B">
      <w:pPr>
        <w:pStyle w:val="NoSpacing"/>
        <w:jc w:val="center"/>
      </w:pPr>
      <w:r>
        <w:t xml:space="preserve">                     PREDSJEDNIK</w:t>
      </w:r>
    </w:p>
    <w:p w14:paraId="120ADD8F" w14:textId="1D08F2C4" w:rsidR="00E43F9B" w:rsidRDefault="00E43F9B" w:rsidP="00E43F9B">
      <w:pPr>
        <w:pStyle w:val="NoSpacing"/>
        <w:jc w:val="center"/>
      </w:pPr>
      <w:r>
        <w:t xml:space="preserve">                     GRADSKOG VIJEĆA:</w:t>
      </w:r>
    </w:p>
    <w:p w14:paraId="35BBEAAF" w14:textId="4BE6A0F1" w:rsidR="00245F23" w:rsidRDefault="00E43F9B" w:rsidP="00E43F9B">
      <w:pPr>
        <w:pStyle w:val="NoSpacing"/>
        <w:jc w:val="center"/>
      </w:pPr>
      <w:r>
        <w:t xml:space="preserve">                     Jurica Miličić, mag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D1C250D" w14:textId="77777777" w:rsidR="00E43F9B" w:rsidRPr="00367A5E" w:rsidRDefault="00E43F9B" w:rsidP="00E43F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4416EC73" w14:textId="77777777" w:rsidR="00E43F9B" w:rsidRDefault="00E43F9B" w:rsidP="00E43F9B">
      <w:pPr>
        <w:pStyle w:val="NoSpacing"/>
        <w:jc w:val="both"/>
      </w:pPr>
    </w:p>
    <w:p w14:paraId="0597B731" w14:textId="77777777" w:rsidR="00A269D7" w:rsidRDefault="00A269D7" w:rsidP="00A269D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kulturnim</w:t>
      </w:r>
      <w:proofErr w:type="spellEnd"/>
      <w:r>
        <w:t xml:space="preserve"> </w:t>
      </w:r>
      <w:proofErr w:type="spellStart"/>
      <w:r>
        <w:t>vijećima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novine“, br. 83/2022),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Hvar </w:t>
      </w:r>
      <w:proofErr w:type="spellStart"/>
      <w:r>
        <w:t>na</w:t>
      </w:r>
      <w:proofErr w:type="spellEnd"/>
      <w:r>
        <w:t xml:space="preserve"> 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>:</w:t>
      </w:r>
    </w:p>
    <w:p w14:paraId="285B9411" w14:textId="77777777" w:rsidR="00A269D7" w:rsidRDefault="00A269D7" w:rsidP="00A269D7">
      <w:pPr>
        <w:pStyle w:val="NoSpacing"/>
        <w:jc w:val="both"/>
      </w:pPr>
    </w:p>
    <w:p w14:paraId="5C4C0BAB" w14:textId="77777777" w:rsidR="00A269D7" w:rsidRPr="00A269D7" w:rsidRDefault="00A269D7" w:rsidP="00A269D7">
      <w:pPr>
        <w:pStyle w:val="NoSpacing"/>
        <w:jc w:val="center"/>
        <w:rPr>
          <w:b/>
          <w:bCs/>
          <w:sz w:val="24"/>
          <w:szCs w:val="24"/>
        </w:rPr>
      </w:pPr>
      <w:r w:rsidRPr="00A269D7">
        <w:rPr>
          <w:b/>
          <w:bCs/>
          <w:sz w:val="24"/>
          <w:szCs w:val="24"/>
        </w:rPr>
        <w:t>ODLUKU</w:t>
      </w:r>
    </w:p>
    <w:p w14:paraId="6C688180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r w:rsidRPr="00A269D7">
        <w:rPr>
          <w:b/>
          <w:bCs/>
        </w:rPr>
        <w:t xml:space="preserve">o </w:t>
      </w:r>
      <w:proofErr w:type="spellStart"/>
      <w:r w:rsidRPr="00A269D7">
        <w:rPr>
          <w:b/>
          <w:bCs/>
        </w:rPr>
        <w:t>iznosu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i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načinu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raspodjele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financijskih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sredstava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namijenjenih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financiranju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programa</w:t>
      </w:r>
      <w:proofErr w:type="spellEnd"/>
      <w:r w:rsidRPr="00A269D7">
        <w:rPr>
          <w:b/>
          <w:bCs/>
        </w:rPr>
        <w:t xml:space="preserve"> i </w:t>
      </w:r>
      <w:proofErr w:type="spellStart"/>
      <w:r w:rsidRPr="00A269D7">
        <w:rPr>
          <w:b/>
          <w:bCs/>
        </w:rPr>
        <w:t>projekata</w:t>
      </w:r>
      <w:proofErr w:type="spellEnd"/>
      <w:r w:rsidRPr="00A269D7">
        <w:rPr>
          <w:b/>
          <w:bCs/>
        </w:rPr>
        <w:t xml:space="preserve"> </w:t>
      </w:r>
      <w:proofErr w:type="spellStart"/>
      <w:r w:rsidRPr="00A269D7">
        <w:rPr>
          <w:b/>
          <w:bCs/>
        </w:rPr>
        <w:t>udruga</w:t>
      </w:r>
      <w:proofErr w:type="spellEnd"/>
      <w:r w:rsidRPr="00A269D7">
        <w:rPr>
          <w:b/>
          <w:bCs/>
        </w:rPr>
        <w:t xml:space="preserve"> u </w:t>
      </w:r>
      <w:proofErr w:type="spellStart"/>
      <w:r w:rsidRPr="00A269D7">
        <w:rPr>
          <w:b/>
          <w:bCs/>
        </w:rPr>
        <w:t>kulturi</w:t>
      </w:r>
      <w:proofErr w:type="spellEnd"/>
      <w:r w:rsidRPr="00A269D7">
        <w:rPr>
          <w:b/>
          <w:bCs/>
        </w:rPr>
        <w:t xml:space="preserve"> u 2025. </w:t>
      </w:r>
      <w:proofErr w:type="spellStart"/>
      <w:r w:rsidRPr="00A269D7">
        <w:rPr>
          <w:b/>
          <w:bCs/>
        </w:rPr>
        <w:t>godini</w:t>
      </w:r>
      <w:proofErr w:type="spellEnd"/>
    </w:p>
    <w:p w14:paraId="003CF84D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</w:p>
    <w:p w14:paraId="2E903A3D" w14:textId="77777777" w:rsidR="00A269D7" w:rsidRDefault="00A269D7" w:rsidP="00A269D7">
      <w:pPr>
        <w:pStyle w:val="NoSpacing"/>
        <w:jc w:val="center"/>
        <w:rPr>
          <w:b/>
          <w:bCs/>
        </w:rPr>
      </w:pPr>
    </w:p>
    <w:p w14:paraId="3E0E4B8F" w14:textId="43F524C4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lastRenderedPageBreak/>
        <w:t>Članak</w:t>
      </w:r>
      <w:proofErr w:type="spellEnd"/>
      <w:r w:rsidRPr="00A269D7">
        <w:rPr>
          <w:b/>
          <w:bCs/>
        </w:rPr>
        <w:t xml:space="preserve"> 1.</w:t>
      </w:r>
    </w:p>
    <w:p w14:paraId="45757F86" w14:textId="77777777" w:rsidR="00A269D7" w:rsidRDefault="00A269D7" w:rsidP="00A269D7">
      <w:pPr>
        <w:pStyle w:val="NoSpacing"/>
        <w:jc w:val="both"/>
      </w:pPr>
    </w:p>
    <w:p w14:paraId="47A9FFFC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i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u 2025.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proračunskih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u </w:t>
      </w:r>
      <w:proofErr w:type="spellStart"/>
      <w:r>
        <w:t>iznosu</w:t>
      </w:r>
      <w:proofErr w:type="spellEnd"/>
      <w:r>
        <w:t xml:space="preserve"> od 83.000,00 EUR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osamdesettritisućeeura</w:t>
      </w:r>
      <w:proofErr w:type="spellEnd"/>
      <w:r>
        <w:t xml:space="preserve">), 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planirati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u:</w:t>
      </w:r>
    </w:p>
    <w:p w14:paraId="5FCE4B40" w14:textId="551AA160" w:rsidR="00A269D7" w:rsidRDefault="00A269D7" w:rsidP="00A269D7">
      <w:pPr>
        <w:pStyle w:val="NoSpacing"/>
        <w:numPr>
          <w:ilvl w:val="0"/>
          <w:numId w:val="2"/>
        </w:numPr>
        <w:jc w:val="both"/>
      </w:pPr>
      <w:proofErr w:type="spellStart"/>
      <w:r>
        <w:t>razdjelu</w:t>
      </w:r>
      <w:proofErr w:type="spellEnd"/>
      <w:r>
        <w:t xml:space="preserve"> 001, </w:t>
      </w:r>
      <w:proofErr w:type="spellStart"/>
      <w:r>
        <w:t>glava</w:t>
      </w:r>
      <w:proofErr w:type="spellEnd"/>
      <w:r>
        <w:t xml:space="preserve"> 00101, program 1019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A 1019 03</w:t>
      </w:r>
    </w:p>
    <w:p w14:paraId="0829B4E3" w14:textId="77777777" w:rsidR="00A269D7" w:rsidRDefault="00A269D7" w:rsidP="00A269D7">
      <w:pPr>
        <w:pStyle w:val="NoSpacing"/>
        <w:jc w:val="both"/>
      </w:pPr>
    </w:p>
    <w:p w14:paraId="430D2BC0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t>Članak</w:t>
      </w:r>
      <w:proofErr w:type="spellEnd"/>
      <w:r w:rsidRPr="00A269D7">
        <w:rPr>
          <w:b/>
          <w:bCs/>
        </w:rPr>
        <w:t xml:space="preserve"> 2.</w:t>
      </w:r>
    </w:p>
    <w:p w14:paraId="6B5442EF" w14:textId="77777777" w:rsidR="00A269D7" w:rsidRDefault="00A269D7" w:rsidP="00A269D7">
      <w:pPr>
        <w:pStyle w:val="NoSpacing"/>
        <w:jc w:val="both"/>
      </w:pPr>
    </w:p>
    <w:p w14:paraId="1A98B107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članku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raspodijelit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Poziv</w:t>
      </w:r>
      <w:proofErr w:type="spellEnd"/>
      <w:r>
        <w:t xml:space="preserve">)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nositelj</w:t>
      </w:r>
      <w:proofErr w:type="spellEnd"/>
      <w:r>
        <w:t xml:space="preserve"> Grad Hvar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dokumentacijom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pripremiti</w:t>
      </w:r>
      <w:proofErr w:type="spellEnd"/>
      <w:r>
        <w:t xml:space="preserve"> JUO Grada </w:t>
      </w:r>
      <w:proofErr w:type="spellStart"/>
      <w:r>
        <w:t>Hvara</w:t>
      </w:r>
      <w:proofErr w:type="spellEnd"/>
      <w:r>
        <w:t xml:space="preserve">. Javni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do 1. </w:t>
      </w:r>
      <w:proofErr w:type="spellStart"/>
      <w:r>
        <w:t>listopada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. </w:t>
      </w:r>
    </w:p>
    <w:p w14:paraId="6ECC2A17" w14:textId="77777777" w:rsidR="00A269D7" w:rsidRDefault="00A269D7" w:rsidP="00A269D7">
      <w:pPr>
        <w:pStyle w:val="NoSpacing"/>
        <w:jc w:val="both"/>
      </w:pPr>
    </w:p>
    <w:p w14:paraId="29779850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t>Članak</w:t>
      </w:r>
      <w:proofErr w:type="spellEnd"/>
      <w:r w:rsidRPr="00A269D7">
        <w:rPr>
          <w:b/>
          <w:bCs/>
        </w:rPr>
        <w:t xml:space="preserve"> 3.</w:t>
      </w:r>
    </w:p>
    <w:p w14:paraId="6C1AF486" w14:textId="77777777" w:rsidR="00A269D7" w:rsidRDefault="00A269D7" w:rsidP="00A269D7">
      <w:pPr>
        <w:pStyle w:val="NoSpacing"/>
        <w:jc w:val="both"/>
      </w:pPr>
    </w:p>
    <w:p w14:paraId="6123B31C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Dokumentacija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: </w:t>
      </w:r>
    </w:p>
    <w:p w14:paraId="319B31E2" w14:textId="77777777" w:rsidR="00A269D7" w:rsidRDefault="00A269D7" w:rsidP="00A269D7">
      <w:pPr>
        <w:pStyle w:val="NoSpacing"/>
        <w:jc w:val="both"/>
      </w:pPr>
    </w:p>
    <w:p w14:paraId="29D5767B" w14:textId="07611870" w:rsidR="00A269D7" w:rsidRDefault="00A269D7" w:rsidP="00A269D7">
      <w:pPr>
        <w:pStyle w:val="NoSpacing"/>
        <w:numPr>
          <w:ilvl w:val="0"/>
          <w:numId w:val="4"/>
        </w:numPr>
        <w:jc w:val="both"/>
      </w:pPr>
      <w:proofErr w:type="spellStart"/>
      <w:r>
        <w:t>tekst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</w:p>
    <w:p w14:paraId="7D2F1C2E" w14:textId="0350FFD6" w:rsidR="00A269D7" w:rsidRDefault="00A269D7" w:rsidP="00A269D7">
      <w:pPr>
        <w:pStyle w:val="NoSpacing"/>
        <w:numPr>
          <w:ilvl w:val="0"/>
          <w:numId w:val="4"/>
        </w:numPr>
        <w:jc w:val="both"/>
      </w:pPr>
      <w:proofErr w:type="spellStart"/>
      <w:r>
        <w:t>upute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 xml:space="preserve">, </w:t>
      </w:r>
    </w:p>
    <w:p w14:paraId="13590634" w14:textId="557368AB" w:rsidR="00A269D7" w:rsidRDefault="00A269D7" w:rsidP="00A269D7">
      <w:pPr>
        <w:pStyle w:val="NoSpacing"/>
        <w:numPr>
          <w:ilvl w:val="0"/>
          <w:numId w:val="4"/>
        </w:numPr>
        <w:jc w:val="both"/>
      </w:pPr>
      <w:proofErr w:type="spellStart"/>
      <w:r>
        <w:t>obrasce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594FA52C" w14:textId="26583B7F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  <w:r>
        <w:t xml:space="preserve"> – OPISNI OBRAZAC</w:t>
      </w:r>
    </w:p>
    <w:p w14:paraId="5F80703C" w14:textId="213EAB63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- PROR</w:t>
      </w:r>
    </w:p>
    <w:p w14:paraId="5D5E932C" w14:textId="351FD8D6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dvostrukog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– IZJ-FINAN</w:t>
      </w:r>
    </w:p>
    <w:p w14:paraId="1040F5F9" w14:textId="2FE64BCC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partnerstvu</w:t>
      </w:r>
      <w:proofErr w:type="spellEnd"/>
    </w:p>
    <w:p w14:paraId="27291605" w14:textId="71D3AA61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životopisa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</w:p>
    <w:p w14:paraId="6E3E7902" w14:textId="5525481E" w:rsidR="00A269D7" w:rsidRDefault="00A269D7" w:rsidP="00A269D7">
      <w:pPr>
        <w:pStyle w:val="NoSpacing"/>
        <w:numPr>
          <w:ilvl w:val="0"/>
          <w:numId w:val="4"/>
        </w:numPr>
        <w:jc w:val="both"/>
      </w:pPr>
      <w:proofErr w:type="spellStart"/>
      <w:r>
        <w:t>obrazac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>/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6DB52E98" w14:textId="124C7C18" w:rsidR="00A269D7" w:rsidRDefault="00A269D7" w:rsidP="00A269D7">
      <w:pPr>
        <w:pStyle w:val="NoSpacing"/>
        <w:numPr>
          <w:ilvl w:val="0"/>
          <w:numId w:val="4"/>
        </w:numPr>
        <w:jc w:val="both"/>
      </w:pPr>
      <w:proofErr w:type="spellStart"/>
      <w:r>
        <w:t>obrasce</w:t>
      </w:r>
      <w:proofErr w:type="spellEnd"/>
      <w:r>
        <w:t xml:space="preserve"> 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izvještavanje</w:t>
      </w:r>
      <w:proofErr w:type="spellEnd"/>
    </w:p>
    <w:p w14:paraId="5AC97A93" w14:textId="504981CF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7E702EE4" w14:textId="2F05D1FE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opisnog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- OPIS</w:t>
      </w:r>
    </w:p>
    <w:p w14:paraId="30C3EAB3" w14:textId="0D55D76A" w:rsidR="00A269D7" w:rsidRDefault="00A269D7" w:rsidP="00A269D7">
      <w:pPr>
        <w:pStyle w:val="NoSpacing"/>
        <w:numPr>
          <w:ilvl w:val="1"/>
          <w:numId w:val="4"/>
        </w:numPr>
        <w:jc w:val="both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– FIN-IZVJ </w:t>
      </w:r>
    </w:p>
    <w:p w14:paraId="670F90E5" w14:textId="77777777" w:rsidR="00A269D7" w:rsidRDefault="00A269D7" w:rsidP="00A269D7">
      <w:pPr>
        <w:pStyle w:val="NoSpacing"/>
        <w:jc w:val="both"/>
      </w:pPr>
    </w:p>
    <w:p w14:paraId="5B36800D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t>Članak</w:t>
      </w:r>
      <w:proofErr w:type="spellEnd"/>
      <w:r w:rsidRPr="00A269D7">
        <w:rPr>
          <w:b/>
          <w:bCs/>
        </w:rPr>
        <w:t xml:space="preserve"> 4.</w:t>
      </w:r>
    </w:p>
    <w:p w14:paraId="359FEB27" w14:textId="77777777" w:rsidR="00A269D7" w:rsidRDefault="00A269D7" w:rsidP="00A269D7">
      <w:pPr>
        <w:pStyle w:val="NoSpacing"/>
        <w:jc w:val="both"/>
      </w:pPr>
    </w:p>
    <w:p w14:paraId="54DB4AEA" w14:textId="47201A5B" w:rsidR="00A269D7" w:rsidRDefault="00A269D7" w:rsidP="00A269D7">
      <w:pPr>
        <w:pStyle w:val="NoSpacing"/>
        <w:ind w:firstLine="720"/>
        <w:jc w:val="both"/>
      </w:pPr>
      <w:proofErr w:type="spellStart"/>
      <w:r>
        <w:t>Poziv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u </w:t>
      </w:r>
      <w:proofErr w:type="spellStart"/>
      <w:r>
        <w:t>cijelosti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(www.hvar.hr)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Ureda</w:t>
      </w:r>
      <w:proofErr w:type="spellEnd"/>
      <w:r>
        <w:t xml:space="preserve"> za </w:t>
      </w:r>
      <w:proofErr w:type="spellStart"/>
      <w:r>
        <w:t>udruge</w:t>
      </w:r>
      <w:proofErr w:type="spellEnd"/>
      <w:r>
        <w:t xml:space="preserve"> Vlade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.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30 dana od dana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>.</w:t>
      </w:r>
    </w:p>
    <w:p w14:paraId="7BD5C4D4" w14:textId="77777777" w:rsidR="00A269D7" w:rsidRDefault="00A269D7" w:rsidP="00A269D7">
      <w:pPr>
        <w:pStyle w:val="NoSpacing"/>
        <w:jc w:val="both"/>
      </w:pPr>
    </w:p>
    <w:p w14:paraId="52ECE057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t>Članak</w:t>
      </w:r>
      <w:proofErr w:type="spellEnd"/>
      <w:r w:rsidRPr="00A269D7">
        <w:rPr>
          <w:b/>
          <w:bCs/>
        </w:rPr>
        <w:t xml:space="preserve"> 5.</w:t>
      </w:r>
    </w:p>
    <w:p w14:paraId="64675606" w14:textId="77777777" w:rsidR="00A269D7" w:rsidRDefault="00A269D7" w:rsidP="00A269D7">
      <w:pPr>
        <w:pStyle w:val="NoSpacing"/>
        <w:jc w:val="both"/>
      </w:pPr>
    </w:p>
    <w:p w14:paraId="6B5C1E03" w14:textId="77777777" w:rsidR="00A269D7" w:rsidRDefault="00A269D7" w:rsidP="00A269D7">
      <w:pPr>
        <w:pStyle w:val="NoSpacing"/>
        <w:ind w:firstLine="720"/>
        <w:jc w:val="both"/>
      </w:pPr>
      <w:r>
        <w:t xml:space="preserve">JUO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.</w:t>
      </w:r>
    </w:p>
    <w:p w14:paraId="47F84044" w14:textId="77777777" w:rsidR="00A269D7" w:rsidRDefault="00A269D7" w:rsidP="00A269D7">
      <w:pPr>
        <w:pStyle w:val="NoSpacing"/>
        <w:jc w:val="both"/>
      </w:pPr>
    </w:p>
    <w:p w14:paraId="19C64F31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Hvar </w:t>
      </w:r>
      <w:proofErr w:type="spellStart"/>
      <w:r>
        <w:t>donijet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, a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ocjenjivanje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67D8C026" w14:textId="77777777" w:rsidR="00A269D7" w:rsidRDefault="00A269D7" w:rsidP="00A269D7">
      <w:pPr>
        <w:pStyle w:val="NoSpacing"/>
        <w:jc w:val="both"/>
      </w:pPr>
    </w:p>
    <w:p w14:paraId="0150583C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Naknada</w:t>
      </w:r>
      <w:proofErr w:type="spellEnd"/>
      <w:r>
        <w:t xml:space="preserve"> za rad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osigurat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0255B4E4" w14:textId="77777777" w:rsidR="00A269D7" w:rsidRDefault="00A269D7" w:rsidP="00A269D7">
      <w:pPr>
        <w:pStyle w:val="NoSpacing"/>
        <w:jc w:val="both"/>
      </w:pPr>
    </w:p>
    <w:p w14:paraId="2D09400F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t>Članak</w:t>
      </w:r>
      <w:proofErr w:type="spellEnd"/>
      <w:r w:rsidRPr="00A269D7">
        <w:rPr>
          <w:b/>
          <w:bCs/>
        </w:rPr>
        <w:t xml:space="preserve"> 6.</w:t>
      </w:r>
    </w:p>
    <w:p w14:paraId="56EB4B63" w14:textId="77777777" w:rsidR="00A269D7" w:rsidRDefault="00A269D7" w:rsidP="00A269D7">
      <w:pPr>
        <w:pStyle w:val="NoSpacing"/>
        <w:jc w:val="both"/>
      </w:pPr>
    </w:p>
    <w:p w14:paraId="1BB7EE8B" w14:textId="77777777" w:rsidR="00A269D7" w:rsidRDefault="00A269D7" w:rsidP="00A269D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savjetodavni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. </w:t>
      </w:r>
    </w:p>
    <w:p w14:paraId="7A4716EB" w14:textId="77777777" w:rsidR="00A269D7" w:rsidRDefault="00A269D7" w:rsidP="00A269D7">
      <w:pPr>
        <w:pStyle w:val="NoSpacing"/>
        <w:jc w:val="both"/>
      </w:pPr>
    </w:p>
    <w:p w14:paraId="14474011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2025.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(www.hvar.hr).</w:t>
      </w:r>
    </w:p>
    <w:p w14:paraId="0C71880C" w14:textId="77777777" w:rsidR="00A269D7" w:rsidRDefault="00A269D7" w:rsidP="00A269D7">
      <w:pPr>
        <w:pStyle w:val="NoSpacing"/>
        <w:jc w:val="both"/>
      </w:pPr>
    </w:p>
    <w:p w14:paraId="7A7CECDA" w14:textId="77777777" w:rsidR="00A269D7" w:rsidRDefault="00A269D7" w:rsidP="00A269D7">
      <w:pPr>
        <w:pStyle w:val="NoSpacing"/>
        <w:ind w:firstLine="720"/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je </w:t>
      </w:r>
      <w:proofErr w:type="spellStart"/>
      <w:r>
        <w:t>akt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ne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lijeku</w:t>
      </w:r>
      <w:proofErr w:type="spellEnd"/>
      <w:r>
        <w:t xml:space="preserve"> u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. </w:t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osam</w:t>
      </w:r>
      <w:proofErr w:type="spellEnd"/>
      <w:r>
        <w:t xml:space="preserve"> dana od dana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. </w:t>
      </w:r>
      <w:proofErr w:type="spellStart"/>
      <w:r>
        <w:t>Dostava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. </w:t>
      </w:r>
      <w:proofErr w:type="spellStart"/>
      <w:r>
        <w:t>Prigovor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odgovorit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259765C0" w14:textId="77777777" w:rsidR="00A269D7" w:rsidRDefault="00A269D7" w:rsidP="00A269D7">
      <w:pPr>
        <w:pStyle w:val="NoSpacing"/>
        <w:jc w:val="both"/>
      </w:pPr>
    </w:p>
    <w:p w14:paraId="3C2748A6" w14:textId="77777777" w:rsidR="00A269D7" w:rsidRDefault="00A269D7" w:rsidP="00A269D7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 </w:t>
      </w:r>
      <w:proofErr w:type="spellStart"/>
      <w:r>
        <w:t>prijaviteljima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t>.</w:t>
      </w:r>
    </w:p>
    <w:p w14:paraId="4A1AD03C" w14:textId="77777777" w:rsidR="00A269D7" w:rsidRDefault="00A269D7" w:rsidP="00A269D7">
      <w:pPr>
        <w:pStyle w:val="NoSpacing"/>
        <w:jc w:val="both"/>
      </w:pPr>
    </w:p>
    <w:p w14:paraId="01B37607" w14:textId="77777777" w:rsidR="00A269D7" w:rsidRPr="00A269D7" w:rsidRDefault="00A269D7" w:rsidP="00A269D7">
      <w:pPr>
        <w:pStyle w:val="NoSpacing"/>
        <w:jc w:val="center"/>
        <w:rPr>
          <w:b/>
          <w:bCs/>
        </w:rPr>
      </w:pPr>
      <w:proofErr w:type="spellStart"/>
      <w:r w:rsidRPr="00A269D7">
        <w:rPr>
          <w:b/>
          <w:bCs/>
        </w:rPr>
        <w:t>Članak</w:t>
      </w:r>
      <w:proofErr w:type="spellEnd"/>
      <w:r w:rsidRPr="00A269D7">
        <w:rPr>
          <w:b/>
          <w:bCs/>
        </w:rPr>
        <w:t xml:space="preserve"> 7.</w:t>
      </w:r>
    </w:p>
    <w:p w14:paraId="5CC3910E" w14:textId="77777777" w:rsidR="00A269D7" w:rsidRDefault="00A269D7" w:rsidP="00A269D7">
      <w:pPr>
        <w:pStyle w:val="NoSpacing"/>
        <w:jc w:val="both"/>
      </w:pPr>
    </w:p>
    <w:p w14:paraId="55A0ADDD" w14:textId="77777777" w:rsidR="00A269D7" w:rsidRDefault="00A269D7" w:rsidP="00A269D7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“.</w:t>
      </w:r>
    </w:p>
    <w:p w14:paraId="103AD7B9" w14:textId="77777777" w:rsidR="00A269D7" w:rsidRDefault="00A269D7" w:rsidP="00A269D7">
      <w:pPr>
        <w:pStyle w:val="NoSpacing"/>
        <w:jc w:val="both"/>
      </w:pPr>
    </w:p>
    <w:p w14:paraId="35A03EED" w14:textId="77777777" w:rsidR="00A269D7" w:rsidRDefault="00A269D7" w:rsidP="00A269D7">
      <w:pPr>
        <w:pStyle w:val="NoSpacing"/>
        <w:jc w:val="both"/>
      </w:pPr>
    </w:p>
    <w:p w14:paraId="555AD205" w14:textId="77777777" w:rsidR="00A269D7" w:rsidRDefault="00A269D7" w:rsidP="00A269D7">
      <w:pPr>
        <w:pStyle w:val="NoSpacing"/>
        <w:jc w:val="both"/>
      </w:pPr>
    </w:p>
    <w:p w14:paraId="35FCB4FC" w14:textId="77777777" w:rsidR="00A269D7" w:rsidRDefault="00A269D7" w:rsidP="00A269D7">
      <w:pPr>
        <w:pStyle w:val="NoSpacing"/>
        <w:jc w:val="both"/>
      </w:pPr>
    </w:p>
    <w:p w14:paraId="3F03312F" w14:textId="77777777" w:rsidR="00A269D7" w:rsidRDefault="00A269D7" w:rsidP="00A269D7">
      <w:pPr>
        <w:pStyle w:val="NoSpacing"/>
        <w:jc w:val="both"/>
      </w:pPr>
    </w:p>
    <w:p w14:paraId="3C727EEB" w14:textId="3AB7FA1E" w:rsidR="00A269D7" w:rsidRPr="00A269D7" w:rsidRDefault="00A269D7" w:rsidP="00A269D7">
      <w:pPr>
        <w:pStyle w:val="NoSpacing"/>
        <w:jc w:val="center"/>
        <w:rPr>
          <w:b/>
          <w:bCs/>
          <w:i/>
          <w:iCs/>
        </w:rPr>
      </w:pPr>
      <w:r w:rsidRPr="00A269D7">
        <w:rPr>
          <w:b/>
          <w:bCs/>
          <w:i/>
          <w:iCs/>
        </w:rPr>
        <w:lastRenderedPageBreak/>
        <w:t>REPUBLIKA HRVATSKA</w:t>
      </w:r>
    </w:p>
    <w:p w14:paraId="0F7BC561" w14:textId="77777777" w:rsidR="00A269D7" w:rsidRPr="00A269D7" w:rsidRDefault="00A269D7" w:rsidP="00A269D7">
      <w:pPr>
        <w:pStyle w:val="NoSpacing"/>
        <w:jc w:val="center"/>
        <w:rPr>
          <w:b/>
          <w:bCs/>
          <w:i/>
          <w:iCs/>
        </w:rPr>
      </w:pPr>
      <w:r w:rsidRPr="00A269D7">
        <w:rPr>
          <w:b/>
          <w:bCs/>
          <w:i/>
          <w:iCs/>
        </w:rPr>
        <w:t>SPLITSKO DALMATINSKA ŽUPANIJA</w:t>
      </w:r>
    </w:p>
    <w:p w14:paraId="1A4FE312" w14:textId="77777777" w:rsidR="00A269D7" w:rsidRPr="00A269D7" w:rsidRDefault="00A269D7" w:rsidP="00A269D7">
      <w:pPr>
        <w:pStyle w:val="NoSpacing"/>
        <w:jc w:val="center"/>
        <w:rPr>
          <w:b/>
          <w:bCs/>
          <w:i/>
          <w:iCs/>
        </w:rPr>
      </w:pPr>
      <w:r w:rsidRPr="00A269D7">
        <w:rPr>
          <w:b/>
          <w:bCs/>
          <w:i/>
          <w:iCs/>
        </w:rPr>
        <w:t>GRAD HVAR</w:t>
      </w:r>
    </w:p>
    <w:p w14:paraId="05C6F24C" w14:textId="77777777" w:rsidR="00A269D7" w:rsidRPr="00A269D7" w:rsidRDefault="00A269D7" w:rsidP="00A269D7">
      <w:pPr>
        <w:pStyle w:val="NoSpacing"/>
        <w:jc w:val="center"/>
        <w:rPr>
          <w:b/>
          <w:bCs/>
          <w:i/>
          <w:iCs/>
        </w:rPr>
      </w:pPr>
      <w:r w:rsidRPr="00A269D7">
        <w:rPr>
          <w:b/>
          <w:bCs/>
          <w:i/>
          <w:iCs/>
        </w:rPr>
        <w:t>GRADSKO VIJEĆE</w:t>
      </w:r>
    </w:p>
    <w:p w14:paraId="3C4A0F66" w14:textId="77777777" w:rsidR="00A269D7" w:rsidRDefault="00A269D7" w:rsidP="00A269D7">
      <w:pPr>
        <w:pStyle w:val="NoSpacing"/>
        <w:jc w:val="both"/>
      </w:pPr>
    </w:p>
    <w:p w14:paraId="003D81F8" w14:textId="77777777" w:rsidR="00A269D7" w:rsidRDefault="00A269D7" w:rsidP="00A269D7">
      <w:pPr>
        <w:pStyle w:val="NoSpacing"/>
        <w:jc w:val="both"/>
      </w:pPr>
      <w:r>
        <w:t>KLASA: 230-01/24-01/13</w:t>
      </w:r>
    </w:p>
    <w:p w14:paraId="52AFA643" w14:textId="77777777" w:rsidR="00A269D7" w:rsidRDefault="00A269D7" w:rsidP="00A269D7">
      <w:pPr>
        <w:pStyle w:val="NoSpacing"/>
        <w:jc w:val="both"/>
      </w:pPr>
      <w:r>
        <w:t>URBROJ: 2181-2-02-24-02</w:t>
      </w:r>
    </w:p>
    <w:p w14:paraId="378A47C3" w14:textId="77777777" w:rsidR="00A269D7" w:rsidRDefault="00A269D7" w:rsidP="00A269D7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</w:p>
    <w:p w14:paraId="4EEFC986" w14:textId="77777777" w:rsidR="00A269D7" w:rsidRDefault="00A269D7" w:rsidP="00A269D7">
      <w:pPr>
        <w:pStyle w:val="NoSpacing"/>
        <w:jc w:val="both"/>
      </w:pPr>
    </w:p>
    <w:p w14:paraId="6012F0AB" w14:textId="44C568BE" w:rsidR="00A269D7" w:rsidRDefault="00A269D7" w:rsidP="00A269D7">
      <w:pPr>
        <w:pStyle w:val="NoSpacing"/>
        <w:jc w:val="center"/>
      </w:pPr>
      <w:r>
        <w:t xml:space="preserve">                      PREDSJEDNIK</w:t>
      </w:r>
    </w:p>
    <w:p w14:paraId="51A7CBE7" w14:textId="5FC168C8" w:rsidR="00A269D7" w:rsidRDefault="00A269D7" w:rsidP="00A269D7">
      <w:pPr>
        <w:pStyle w:val="NoSpacing"/>
        <w:jc w:val="center"/>
      </w:pPr>
      <w:r>
        <w:t xml:space="preserve">                        GRADSKOG VIJEĆA:</w:t>
      </w:r>
    </w:p>
    <w:p w14:paraId="7F8EE8CB" w14:textId="3F1891ED" w:rsidR="00E43F9B" w:rsidRDefault="00A269D7" w:rsidP="00A269D7">
      <w:pPr>
        <w:pStyle w:val="NoSpacing"/>
        <w:jc w:val="center"/>
      </w:pPr>
      <w:r>
        <w:t xml:space="preserve">                            Jurica Miličić,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1251A231" w14:textId="77777777" w:rsidR="00A269D7" w:rsidRPr="00367A5E" w:rsidRDefault="00A269D7" w:rsidP="00A269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C0AAACE" w14:textId="77777777" w:rsidR="00A269D7" w:rsidRDefault="00A269D7" w:rsidP="00A269D7">
      <w:pPr>
        <w:pStyle w:val="NoSpacing"/>
        <w:jc w:val="both"/>
      </w:pPr>
    </w:p>
    <w:p w14:paraId="21F8892D" w14:textId="77777777" w:rsidR="007740DC" w:rsidRDefault="007740DC" w:rsidP="007740DC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6. </w:t>
      </w:r>
      <w:proofErr w:type="spellStart"/>
      <w:r>
        <w:t>stavak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(«NN», </w:t>
      </w:r>
      <w:proofErr w:type="spellStart"/>
      <w:r>
        <w:t>broj</w:t>
      </w:r>
      <w:proofErr w:type="spellEnd"/>
      <w:r>
        <w:t xml:space="preserve"> 125/11, 64/15, 112/18:),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stavak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kupoprodaju</w:t>
      </w:r>
      <w:proofErr w:type="spellEnd"/>
      <w:r>
        <w:t xml:space="preserve"> </w:t>
      </w:r>
      <w:proofErr w:type="spellStart"/>
      <w:r>
        <w:t>poslovnoga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2/12 )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(«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», </w:t>
      </w:r>
      <w:proofErr w:type="spellStart"/>
      <w:r>
        <w:t>broj</w:t>
      </w:r>
      <w:proofErr w:type="spellEnd"/>
      <w:r>
        <w:t xml:space="preserve">: 3/180,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6B34DFA" w14:textId="77777777" w:rsidR="007740DC" w:rsidRDefault="007740DC" w:rsidP="007740DC">
      <w:pPr>
        <w:pStyle w:val="NoSpacing"/>
        <w:jc w:val="both"/>
      </w:pPr>
    </w:p>
    <w:p w14:paraId="37C3465D" w14:textId="77777777" w:rsidR="007740DC" w:rsidRPr="007740DC" w:rsidRDefault="007740DC" w:rsidP="007740DC">
      <w:pPr>
        <w:pStyle w:val="NoSpacing"/>
        <w:jc w:val="center"/>
        <w:rPr>
          <w:b/>
          <w:bCs/>
          <w:sz w:val="24"/>
          <w:szCs w:val="24"/>
        </w:rPr>
      </w:pPr>
      <w:r w:rsidRPr="007740DC">
        <w:rPr>
          <w:b/>
          <w:bCs/>
          <w:sz w:val="24"/>
          <w:szCs w:val="24"/>
        </w:rPr>
        <w:t>ODLUKU</w:t>
      </w:r>
    </w:p>
    <w:p w14:paraId="596F2FC1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  <w:r w:rsidRPr="007740DC">
        <w:rPr>
          <w:b/>
          <w:bCs/>
        </w:rPr>
        <w:t xml:space="preserve">o </w:t>
      </w:r>
      <w:proofErr w:type="spellStart"/>
      <w:r w:rsidRPr="007740DC">
        <w:rPr>
          <w:b/>
          <w:bCs/>
        </w:rPr>
        <w:t>ponudi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sklapanja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novog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ugovora</w:t>
      </w:r>
      <w:proofErr w:type="spellEnd"/>
      <w:r w:rsidRPr="007740DC">
        <w:rPr>
          <w:b/>
          <w:bCs/>
        </w:rPr>
        <w:t xml:space="preserve"> o </w:t>
      </w:r>
      <w:proofErr w:type="spellStart"/>
      <w:r w:rsidRPr="007740DC">
        <w:rPr>
          <w:b/>
          <w:bCs/>
        </w:rPr>
        <w:t>zakupu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na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određeno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vrijeme</w:t>
      </w:r>
      <w:proofErr w:type="spellEnd"/>
    </w:p>
    <w:p w14:paraId="1987F461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  <w:r w:rsidRPr="007740DC">
        <w:rPr>
          <w:b/>
          <w:bCs/>
        </w:rPr>
        <w:t xml:space="preserve">za </w:t>
      </w:r>
      <w:proofErr w:type="spellStart"/>
      <w:r w:rsidRPr="007740DC">
        <w:rPr>
          <w:b/>
          <w:bCs/>
        </w:rPr>
        <w:t>poslovni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prostor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broj</w:t>
      </w:r>
      <w:proofErr w:type="spellEnd"/>
      <w:r w:rsidRPr="007740DC">
        <w:rPr>
          <w:b/>
          <w:bCs/>
        </w:rPr>
        <w:t xml:space="preserve">: 3. u </w:t>
      </w:r>
      <w:proofErr w:type="spellStart"/>
      <w:r w:rsidRPr="007740DC">
        <w:rPr>
          <w:b/>
          <w:bCs/>
        </w:rPr>
        <w:t>objektu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tvrđave</w:t>
      </w:r>
      <w:proofErr w:type="spellEnd"/>
      <w:r w:rsidRPr="007740DC">
        <w:rPr>
          <w:b/>
          <w:bCs/>
        </w:rPr>
        <w:t xml:space="preserve"> </w:t>
      </w:r>
      <w:proofErr w:type="spellStart"/>
      <w:r w:rsidRPr="007740DC">
        <w:rPr>
          <w:b/>
          <w:bCs/>
        </w:rPr>
        <w:t>Španjola-Fortica</w:t>
      </w:r>
      <w:proofErr w:type="spellEnd"/>
    </w:p>
    <w:p w14:paraId="0FB6EAFC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</w:p>
    <w:p w14:paraId="77616C6E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  <w:proofErr w:type="spellStart"/>
      <w:r w:rsidRPr="007740DC">
        <w:rPr>
          <w:b/>
          <w:bCs/>
        </w:rPr>
        <w:t>Članak</w:t>
      </w:r>
      <w:proofErr w:type="spellEnd"/>
      <w:r w:rsidRPr="007740DC">
        <w:rPr>
          <w:b/>
          <w:bCs/>
        </w:rPr>
        <w:t xml:space="preserve"> 1.</w:t>
      </w:r>
    </w:p>
    <w:p w14:paraId="6F89C293" w14:textId="77777777" w:rsidR="007740DC" w:rsidRDefault="007740DC" w:rsidP="007740DC">
      <w:pPr>
        <w:pStyle w:val="NoSpacing"/>
        <w:jc w:val="both"/>
      </w:pPr>
    </w:p>
    <w:p w14:paraId="12FA831B" w14:textId="77777777" w:rsidR="007740DC" w:rsidRDefault="007740DC" w:rsidP="007740DC">
      <w:pPr>
        <w:pStyle w:val="NoSpacing"/>
        <w:ind w:firstLine="720"/>
        <w:jc w:val="both"/>
      </w:pPr>
      <w:r>
        <w:t xml:space="preserve">Grad Hvar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dosadašnjem</w:t>
      </w:r>
      <w:proofErr w:type="spellEnd"/>
      <w:r>
        <w:t xml:space="preserve"> </w:t>
      </w:r>
      <w:proofErr w:type="spellStart"/>
      <w:r>
        <w:t>zakupniku</w:t>
      </w:r>
      <w:proofErr w:type="spellEnd"/>
      <w:r>
        <w:t xml:space="preserve"> </w:t>
      </w:r>
      <w:proofErr w:type="spellStart"/>
      <w:r>
        <w:t>Ugostiteljski</w:t>
      </w:r>
      <w:proofErr w:type="spellEnd"/>
      <w:r>
        <w:t xml:space="preserve"> </w:t>
      </w:r>
      <w:proofErr w:type="spellStart"/>
      <w:r>
        <w:t>obrt</w:t>
      </w:r>
      <w:proofErr w:type="spellEnd"/>
      <w:r>
        <w:t xml:space="preserve"> «Laguna», </w:t>
      </w:r>
      <w:proofErr w:type="spellStart"/>
      <w:r>
        <w:t>vlasnik</w:t>
      </w:r>
      <w:proofErr w:type="spellEnd"/>
      <w:r>
        <w:t xml:space="preserve"> Nenad </w:t>
      </w:r>
      <w:proofErr w:type="spellStart"/>
      <w:r>
        <w:t>Vasović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,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3 </w:t>
      </w:r>
      <w:proofErr w:type="spellStart"/>
      <w:r>
        <w:t>površine</w:t>
      </w:r>
      <w:proofErr w:type="spellEnd"/>
      <w:r>
        <w:t xml:space="preserve"> 30,55 m2, a </w:t>
      </w:r>
      <w:proofErr w:type="spellStart"/>
      <w:r>
        <w:t>sastoji</w:t>
      </w:r>
      <w:proofErr w:type="spellEnd"/>
      <w:r>
        <w:t xml:space="preserve"> se od </w:t>
      </w:r>
      <w:proofErr w:type="spellStart"/>
      <w:r>
        <w:t>točionika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spremišta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terasom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vanjskim</w:t>
      </w:r>
      <w:proofErr w:type="spellEnd"/>
      <w:r>
        <w:t xml:space="preserve"> </w:t>
      </w:r>
      <w:proofErr w:type="spellStart"/>
      <w:r>
        <w:t>štekatom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180 m2 </w:t>
      </w:r>
      <w:proofErr w:type="spellStart"/>
      <w:r>
        <w:t>i</w:t>
      </w:r>
      <w:proofErr w:type="spellEnd"/>
      <w:r>
        <w:t xml:space="preserve"> </w:t>
      </w:r>
      <w:proofErr w:type="spellStart"/>
      <w:r>
        <w:t>sanitarnim</w:t>
      </w:r>
      <w:proofErr w:type="spellEnd"/>
      <w:r>
        <w:t xml:space="preserve"> </w:t>
      </w:r>
      <w:proofErr w:type="spellStart"/>
      <w:r>
        <w:t>čvorom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35,62 m2, koji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središnjem</w:t>
      </w:r>
      <w:proofErr w:type="spellEnd"/>
      <w:r>
        <w:t xml:space="preserve"> </w:t>
      </w:r>
      <w:proofErr w:type="spellStart"/>
      <w:r>
        <w:t>platou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Španjola-Fortica</w:t>
      </w:r>
      <w:proofErr w:type="spellEnd"/>
      <w:r>
        <w:t xml:space="preserve">,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čest</w:t>
      </w:r>
      <w:proofErr w:type="spellEnd"/>
      <w:r>
        <w:t xml:space="preserve">. </w:t>
      </w:r>
      <w:proofErr w:type="spellStart"/>
      <w:r>
        <w:t>zgr</w:t>
      </w:r>
      <w:proofErr w:type="spellEnd"/>
      <w:r>
        <w:t xml:space="preserve">. 147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čest</w:t>
      </w:r>
      <w:proofErr w:type="spellEnd"/>
      <w:r>
        <w:t xml:space="preserve">. </w:t>
      </w:r>
      <w:proofErr w:type="spellStart"/>
      <w:r>
        <w:t>zem</w:t>
      </w:r>
      <w:proofErr w:type="spellEnd"/>
      <w:r>
        <w:t xml:space="preserve">. 343/2 </w:t>
      </w:r>
      <w:proofErr w:type="spellStart"/>
      <w:r>
        <w:t>k.o.</w:t>
      </w:r>
      <w:proofErr w:type="spellEnd"/>
      <w:r>
        <w:t xml:space="preserve"> Hvar,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caffe bar,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od 16. </w:t>
      </w:r>
      <w:proofErr w:type="spellStart"/>
      <w:r>
        <w:t>listopada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do 15. </w:t>
      </w:r>
      <w:proofErr w:type="spellStart"/>
      <w:r>
        <w:t>listopada</w:t>
      </w:r>
      <w:proofErr w:type="spellEnd"/>
      <w:r>
        <w:t xml:space="preserve"> 2029. </w:t>
      </w:r>
      <w:proofErr w:type="spellStart"/>
      <w:r>
        <w:t>godine</w:t>
      </w:r>
      <w:proofErr w:type="spellEnd"/>
      <w:r>
        <w:t>.</w:t>
      </w:r>
    </w:p>
    <w:p w14:paraId="2F846678" w14:textId="77777777" w:rsidR="007740DC" w:rsidRDefault="007740DC" w:rsidP="007740DC">
      <w:pPr>
        <w:pStyle w:val="NoSpacing"/>
        <w:jc w:val="both"/>
      </w:pPr>
    </w:p>
    <w:p w14:paraId="055BE443" w14:textId="77777777" w:rsidR="007740DC" w:rsidRDefault="007740DC" w:rsidP="007740DC">
      <w:pPr>
        <w:pStyle w:val="NoSpacing"/>
        <w:ind w:firstLine="720"/>
        <w:jc w:val="both"/>
      </w:pPr>
      <w:proofErr w:type="spellStart"/>
      <w:r>
        <w:t>Odlukom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prostore</w:t>
      </w:r>
      <w:proofErr w:type="spellEnd"/>
      <w:r>
        <w:t xml:space="preserve">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Španjola-Fortica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: 372-03/14-01/16 URBORJ:2181-2-01-24-03 </w:t>
      </w:r>
      <w:proofErr w:type="spellStart"/>
      <w:r>
        <w:t>od</w:t>
      </w:r>
      <w:proofErr w:type="spellEnd"/>
      <w:r>
        <w:t xml:space="preserve"> 6. </w:t>
      </w:r>
      <w:proofErr w:type="spellStart"/>
      <w:r>
        <w:t>kolovoza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utvrđena</w:t>
      </w:r>
      <w:proofErr w:type="spellEnd"/>
      <w:r>
        <w:t xml:space="preserve"> je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3. </w:t>
      </w:r>
      <w:proofErr w:type="spellStart"/>
      <w:r>
        <w:t>površine</w:t>
      </w:r>
      <w:proofErr w:type="spellEnd"/>
      <w:r>
        <w:t xml:space="preserve"> 30,55 m2 x 13 EUR = 397.15 EUR </w:t>
      </w:r>
      <w:proofErr w:type="spellStart"/>
      <w:r>
        <w:t>mjesečno</w:t>
      </w:r>
      <w:proofErr w:type="spellEnd"/>
      <w:r>
        <w:t xml:space="preserve"> plus PDV. </w:t>
      </w:r>
    </w:p>
    <w:p w14:paraId="31508993" w14:textId="77777777" w:rsidR="007740DC" w:rsidRDefault="007740DC" w:rsidP="007740DC">
      <w:pPr>
        <w:pStyle w:val="NoSpacing"/>
        <w:jc w:val="both"/>
      </w:pPr>
    </w:p>
    <w:p w14:paraId="79BA9ED2" w14:textId="77777777" w:rsidR="007740DC" w:rsidRDefault="007740DC" w:rsidP="007740DC">
      <w:pPr>
        <w:pStyle w:val="NoSpacing"/>
        <w:ind w:firstLine="720"/>
        <w:jc w:val="both"/>
      </w:pPr>
      <w:r>
        <w:t xml:space="preserve">Terasa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vanjski</w:t>
      </w:r>
      <w:proofErr w:type="spellEnd"/>
      <w:r>
        <w:t xml:space="preserve"> </w:t>
      </w:r>
      <w:proofErr w:type="spellStart"/>
      <w:r>
        <w:t>štekat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180 m2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paušalnom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od 1.000,00 EUR </w:t>
      </w:r>
      <w:proofErr w:type="spellStart"/>
      <w:r>
        <w:t>mjesečno</w:t>
      </w:r>
      <w:proofErr w:type="spellEnd"/>
      <w:r>
        <w:t xml:space="preserve"> plus PDV, za period </w:t>
      </w:r>
      <w:proofErr w:type="spellStart"/>
      <w:r>
        <w:t>od</w:t>
      </w:r>
      <w:proofErr w:type="spellEnd"/>
      <w:r>
        <w:t xml:space="preserve"> 01. </w:t>
      </w:r>
      <w:proofErr w:type="spellStart"/>
      <w:r>
        <w:t>travnja</w:t>
      </w:r>
      <w:proofErr w:type="spellEnd"/>
      <w:r>
        <w:t xml:space="preserve"> do 31. </w:t>
      </w:r>
      <w:proofErr w:type="spellStart"/>
      <w:r>
        <w:t>listopada</w:t>
      </w:r>
      <w:proofErr w:type="spellEnd"/>
      <w:r>
        <w:t>.</w:t>
      </w:r>
    </w:p>
    <w:p w14:paraId="076BD701" w14:textId="77777777" w:rsidR="007740DC" w:rsidRDefault="007740DC" w:rsidP="007740DC">
      <w:pPr>
        <w:pStyle w:val="NoSpacing"/>
        <w:jc w:val="both"/>
      </w:pPr>
    </w:p>
    <w:p w14:paraId="4F23E674" w14:textId="77777777" w:rsidR="007740DC" w:rsidRDefault="007740DC" w:rsidP="007740DC">
      <w:pPr>
        <w:pStyle w:val="NoSpacing"/>
        <w:ind w:firstLine="720"/>
        <w:jc w:val="both"/>
      </w:pPr>
      <w:proofErr w:type="spellStart"/>
      <w:r>
        <w:t>Zakupnik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 u </w:t>
      </w:r>
      <w:proofErr w:type="spellStart"/>
      <w:r>
        <w:t>obvezi</w:t>
      </w:r>
      <w:proofErr w:type="spellEnd"/>
      <w:r>
        <w:t xml:space="preserve"> je </w:t>
      </w:r>
      <w:proofErr w:type="spellStart"/>
      <w:r>
        <w:t>održavati</w:t>
      </w:r>
      <w:proofErr w:type="spellEnd"/>
      <w:r>
        <w:t xml:space="preserve"> </w:t>
      </w:r>
      <w:proofErr w:type="spellStart"/>
      <w:r>
        <w:t>urednim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sanitarne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/ </w:t>
      </w:r>
      <w:proofErr w:type="spellStart"/>
      <w:r>
        <w:t>površine</w:t>
      </w:r>
      <w:proofErr w:type="spellEnd"/>
      <w:r>
        <w:t xml:space="preserve"> 35,62 m2 /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posjetiteljima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. 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Španjola-Fortica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01 sat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2F4CC69C" w14:textId="77777777" w:rsidR="007740DC" w:rsidRDefault="007740DC" w:rsidP="007740DC">
      <w:pPr>
        <w:pStyle w:val="NoSpacing"/>
        <w:jc w:val="both"/>
      </w:pPr>
    </w:p>
    <w:p w14:paraId="2F6C19AD" w14:textId="77777777" w:rsidR="007740DC" w:rsidRDefault="007740DC" w:rsidP="007740DC">
      <w:pPr>
        <w:pStyle w:val="NoSpacing"/>
        <w:ind w:firstLine="720"/>
        <w:jc w:val="both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organiziranja</w:t>
      </w:r>
      <w:proofErr w:type="spellEnd"/>
      <w:r>
        <w:t xml:space="preserve"> </w:t>
      </w:r>
      <w:proofErr w:type="spellStart"/>
      <w:r>
        <w:t>prigodnih</w:t>
      </w:r>
      <w:proofErr w:type="spellEnd"/>
      <w:r>
        <w:t xml:space="preserve"> </w:t>
      </w:r>
      <w:proofErr w:type="spellStart"/>
      <w:r>
        <w:t>proslava</w:t>
      </w:r>
      <w:proofErr w:type="spellEnd"/>
      <w:r>
        <w:t xml:space="preserve">, </w:t>
      </w:r>
      <w:proofErr w:type="spellStart"/>
      <w:r>
        <w:t>vjenčanja</w:t>
      </w:r>
      <w:proofErr w:type="spellEnd"/>
      <w:r>
        <w:t xml:space="preserve">, </w:t>
      </w:r>
      <w:proofErr w:type="spellStart"/>
      <w:r>
        <w:t>evenata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slično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8 dana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ishodovati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>.</w:t>
      </w:r>
    </w:p>
    <w:p w14:paraId="6121D4DE" w14:textId="77777777" w:rsidR="007740DC" w:rsidRDefault="007740DC" w:rsidP="007740DC">
      <w:pPr>
        <w:pStyle w:val="NoSpacing"/>
        <w:jc w:val="both"/>
      </w:pPr>
    </w:p>
    <w:p w14:paraId="69F02C60" w14:textId="77777777" w:rsidR="007740DC" w:rsidRDefault="007740DC" w:rsidP="007740DC">
      <w:pPr>
        <w:pStyle w:val="NoSpacing"/>
        <w:ind w:firstLine="720"/>
        <w:jc w:val="both"/>
      </w:pPr>
      <w:proofErr w:type="spellStart"/>
      <w:r>
        <w:t>Zakupnik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podmiriti</w:t>
      </w:r>
      <w:proofErr w:type="spellEnd"/>
      <w:r>
        <w:t xml:space="preserve"> </w:t>
      </w:r>
      <w:proofErr w:type="spellStart"/>
      <w:r>
        <w:t>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jedinicama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područne</w:t>
      </w:r>
      <w:proofErr w:type="spellEnd"/>
      <w:r>
        <w:t xml:space="preserve"> ( </w:t>
      </w:r>
      <w:proofErr w:type="spellStart"/>
      <w:r>
        <w:t>regionalne</w:t>
      </w:r>
      <w:proofErr w:type="spellEnd"/>
      <w:r>
        <w:t xml:space="preserve"> )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pod </w:t>
      </w:r>
      <w:proofErr w:type="spellStart"/>
      <w:r>
        <w:t>uvjetom</w:t>
      </w:r>
      <w:proofErr w:type="spellEnd"/>
      <w:r>
        <w:t xml:space="preserve"> da se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pridržava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- </w:t>
      </w:r>
      <w:proofErr w:type="spellStart"/>
      <w:r>
        <w:t>zadužnicu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ovjerenu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bilježnika</w:t>
      </w:r>
      <w:proofErr w:type="spellEnd"/>
      <w:r>
        <w:t>.</w:t>
      </w:r>
    </w:p>
    <w:p w14:paraId="3DE35603" w14:textId="77777777" w:rsidR="007740DC" w:rsidRDefault="007740DC" w:rsidP="007740DC">
      <w:pPr>
        <w:pStyle w:val="NoSpacing"/>
        <w:jc w:val="both"/>
      </w:pPr>
    </w:p>
    <w:p w14:paraId="55678396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  <w:proofErr w:type="spellStart"/>
      <w:r w:rsidRPr="007740DC">
        <w:rPr>
          <w:b/>
          <w:bCs/>
        </w:rPr>
        <w:t>Članak</w:t>
      </w:r>
      <w:proofErr w:type="spellEnd"/>
      <w:r w:rsidRPr="007740DC">
        <w:rPr>
          <w:b/>
          <w:bCs/>
        </w:rPr>
        <w:t xml:space="preserve"> 2.</w:t>
      </w:r>
    </w:p>
    <w:p w14:paraId="7F2FEACE" w14:textId="77777777" w:rsidR="007740DC" w:rsidRDefault="007740DC" w:rsidP="007740DC">
      <w:pPr>
        <w:pStyle w:val="NoSpacing"/>
        <w:jc w:val="both"/>
      </w:pPr>
    </w:p>
    <w:p w14:paraId="6C4FCE74" w14:textId="77777777" w:rsidR="007740DC" w:rsidRDefault="007740DC" w:rsidP="007740DC">
      <w:pPr>
        <w:pStyle w:val="NoSpacing"/>
        <w:ind w:firstLine="720"/>
        <w:jc w:val="both"/>
      </w:pPr>
      <w:proofErr w:type="spellStart"/>
      <w:r>
        <w:t>Naplatu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4.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HVAR 1612, KLASA: 940-01/23-01/22, UBROJ: 2181-2/01-02-23-02 </w:t>
      </w:r>
      <w:proofErr w:type="spellStart"/>
      <w:r>
        <w:t>od</w:t>
      </w:r>
      <w:proofErr w:type="spellEnd"/>
      <w:r>
        <w:t xml:space="preserve"> 14. </w:t>
      </w:r>
      <w:proofErr w:type="spellStart"/>
      <w:r>
        <w:t>studenog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.                                                    </w:t>
      </w:r>
    </w:p>
    <w:p w14:paraId="4CB02E74" w14:textId="77777777" w:rsidR="007740DC" w:rsidRDefault="007740DC" w:rsidP="007740DC">
      <w:pPr>
        <w:pStyle w:val="NoSpacing"/>
        <w:jc w:val="both"/>
      </w:pPr>
    </w:p>
    <w:p w14:paraId="1DF2EACA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  <w:proofErr w:type="spellStart"/>
      <w:r w:rsidRPr="007740DC">
        <w:rPr>
          <w:b/>
          <w:bCs/>
        </w:rPr>
        <w:t>Članak</w:t>
      </w:r>
      <w:proofErr w:type="spellEnd"/>
      <w:r w:rsidRPr="007740DC">
        <w:rPr>
          <w:b/>
          <w:bCs/>
        </w:rPr>
        <w:t xml:space="preserve"> 3.</w:t>
      </w:r>
    </w:p>
    <w:p w14:paraId="0B260846" w14:textId="77777777" w:rsidR="007740DC" w:rsidRDefault="007740DC" w:rsidP="007740DC">
      <w:pPr>
        <w:pStyle w:val="NoSpacing"/>
        <w:jc w:val="both"/>
      </w:pPr>
    </w:p>
    <w:p w14:paraId="4D182472" w14:textId="77777777" w:rsidR="007740DC" w:rsidRDefault="007740DC" w:rsidP="007740DC">
      <w:pPr>
        <w:pStyle w:val="NoSpacing"/>
        <w:ind w:firstLine="720"/>
        <w:jc w:val="both"/>
      </w:pPr>
      <w:proofErr w:type="spellStart"/>
      <w:r>
        <w:t>Određuje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od 15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za </w:t>
      </w:r>
      <w:proofErr w:type="spellStart"/>
      <w:r>
        <w:t>prihvat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8 dana za </w:t>
      </w:r>
      <w:proofErr w:type="spellStart"/>
      <w:r>
        <w:t>podmirenje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,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podmirenim</w:t>
      </w:r>
      <w:proofErr w:type="spellEnd"/>
      <w:r>
        <w:t xml:space="preserve"> </w:t>
      </w:r>
      <w:proofErr w:type="spellStart"/>
      <w:r>
        <w:t>obvezama</w:t>
      </w:r>
      <w:proofErr w:type="spellEnd"/>
      <w:r>
        <w:t xml:space="preserve">, </w:t>
      </w:r>
      <w:proofErr w:type="spellStart"/>
      <w:r>
        <w:t>potvrdu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tvrtki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Grada o </w:t>
      </w:r>
      <w:proofErr w:type="spellStart"/>
      <w:r>
        <w:t>podmirenim</w:t>
      </w:r>
      <w:proofErr w:type="spellEnd"/>
      <w:r>
        <w:t xml:space="preserve"> </w:t>
      </w:r>
      <w:proofErr w:type="spellStart"/>
      <w:r>
        <w:t>obvezama</w:t>
      </w:r>
      <w:proofErr w:type="spellEnd"/>
      <w:r>
        <w:t xml:space="preserve">, </w:t>
      </w:r>
      <w:proofErr w:type="spellStart"/>
      <w:r>
        <w:t>zadužnice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>.</w:t>
      </w:r>
    </w:p>
    <w:p w14:paraId="323AFA0A" w14:textId="77777777" w:rsidR="007740DC" w:rsidRDefault="007740DC" w:rsidP="007740DC">
      <w:pPr>
        <w:pStyle w:val="NoSpacing"/>
        <w:jc w:val="both"/>
      </w:pPr>
    </w:p>
    <w:p w14:paraId="1B971632" w14:textId="77777777" w:rsidR="007740DC" w:rsidRDefault="007740DC" w:rsidP="007740DC">
      <w:pPr>
        <w:pStyle w:val="NoSpacing"/>
        <w:ind w:firstLine="720"/>
        <w:jc w:val="both"/>
      </w:pPr>
      <w:r>
        <w:t xml:space="preserve">U </w:t>
      </w:r>
      <w:proofErr w:type="spellStart"/>
      <w:r>
        <w:t>protivnom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dosadašnjim</w:t>
      </w:r>
      <w:proofErr w:type="spellEnd"/>
      <w:r>
        <w:t xml:space="preserve"> </w:t>
      </w:r>
      <w:proofErr w:type="spellStart"/>
      <w:r>
        <w:t>zakupnikom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se 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0E3B375C" w14:textId="77777777" w:rsidR="007740DC" w:rsidRDefault="007740DC" w:rsidP="007740DC">
      <w:pPr>
        <w:pStyle w:val="NoSpacing"/>
        <w:jc w:val="both"/>
      </w:pPr>
    </w:p>
    <w:p w14:paraId="10C78AEF" w14:textId="77777777" w:rsidR="007740DC" w:rsidRPr="007740DC" w:rsidRDefault="007740DC" w:rsidP="007740DC">
      <w:pPr>
        <w:pStyle w:val="NoSpacing"/>
        <w:jc w:val="center"/>
        <w:rPr>
          <w:b/>
          <w:bCs/>
        </w:rPr>
      </w:pPr>
      <w:proofErr w:type="spellStart"/>
      <w:r w:rsidRPr="007740DC">
        <w:rPr>
          <w:b/>
          <w:bCs/>
        </w:rPr>
        <w:t>Članak</w:t>
      </w:r>
      <w:proofErr w:type="spellEnd"/>
      <w:r w:rsidRPr="007740DC">
        <w:rPr>
          <w:b/>
          <w:bCs/>
        </w:rPr>
        <w:t xml:space="preserve"> 4.</w:t>
      </w:r>
    </w:p>
    <w:p w14:paraId="5229A361" w14:textId="77777777" w:rsidR="007740DC" w:rsidRDefault="007740DC" w:rsidP="007740DC">
      <w:pPr>
        <w:pStyle w:val="NoSpacing"/>
        <w:jc w:val="both"/>
      </w:pPr>
    </w:p>
    <w:p w14:paraId="226D8EB1" w14:textId="77777777" w:rsidR="007740DC" w:rsidRDefault="007740DC" w:rsidP="007740DC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.</w:t>
      </w:r>
    </w:p>
    <w:p w14:paraId="6007D698" w14:textId="77777777" w:rsidR="007740DC" w:rsidRDefault="007740DC" w:rsidP="007740DC">
      <w:pPr>
        <w:pStyle w:val="NoSpacing"/>
        <w:jc w:val="both"/>
      </w:pPr>
    </w:p>
    <w:p w14:paraId="27C06B33" w14:textId="77777777" w:rsidR="007740DC" w:rsidRPr="007740DC" w:rsidRDefault="007740DC" w:rsidP="007740DC">
      <w:pPr>
        <w:pStyle w:val="NoSpacing"/>
        <w:jc w:val="center"/>
        <w:rPr>
          <w:b/>
          <w:bCs/>
          <w:i/>
          <w:iCs/>
        </w:rPr>
      </w:pPr>
      <w:r w:rsidRPr="007740DC">
        <w:rPr>
          <w:b/>
          <w:bCs/>
          <w:i/>
          <w:iCs/>
        </w:rPr>
        <w:t>REPUBLIKA HRVATSKA</w:t>
      </w:r>
    </w:p>
    <w:p w14:paraId="1BDD3F2C" w14:textId="77777777" w:rsidR="007740DC" w:rsidRPr="007740DC" w:rsidRDefault="007740DC" w:rsidP="007740DC">
      <w:pPr>
        <w:pStyle w:val="NoSpacing"/>
        <w:jc w:val="center"/>
        <w:rPr>
          <w:b/>
          <w:bCs/>
          <w:i/>
          <w:iCs/>
        </w:rPr>
      </w:pPr>
      <w:r w:rsidRPr="007740DC">
        <w:rPr>
          <w:b/>
          <w:bCs/>
          <w:i/>
          <w:iCs/>
        </w:rPr>
        <w:t>SPLITSKO DALMATINSKA ŽUPANIJA</w:t>
      </w:r>
    </w:p>
    <w:p w14:paraId="11CD44F1" w14:textId="77777777" w:rsidR="007740DC" w:rsidRPr="007740DC" w:rsidRDefault="007740DC" w:rsidP="007740DC">
      <w:pPr>
        <w:pStyle w:val="NoSpacing"/>
        <w:jc w:val="center"/>
        <w:rPr>
          <w:b/>
          <w:bCs/>
          <w:i/>
          <w:iCs/>
        </w:rPr>
      </w:pPr>
      <w:r w:rsidRPr="007740DC">
        <w:rPr>
          <w:b/>
          <w:bCs/>
          <w:i/>
          <w:iCs/>
        </w:rPr>
        <w:t>GRAD HVAR</w:t>
      </w:r>
    </w:p>
    <w:p w14:paraId="0ADA8FBF" w14:textId="77777777" w:rsidR="007740DC" w:rsidRPr="007740DC" w:rsidRDefault="007740DC" w:rsidP="007740DC">
      <w:pPr>
        <w:pStyle w:val="NoSpacing"/>
        <w:jc w:val="center"/>
        <w:rPr>
          <w:b/>
          <w:bCs/>
          <w:i/>
          <w:iCs/>
        </w:rPr>
      </w:pPr>
      <w:r w:rsidRPr="007740DC">
        <w:rPr>
          <w:b/>
          <w:bCs/>
          <w:i/>
          <w:iCs/>
        </w:rPr>
        <w:t>GRADSKO VIJEĆE</w:t>
      </w:r>
    </w:p>
    <w:p w14:paraId="7DC93CB8" w14:textId="77777777" w:rsidR="007740DC" w:rsidRDefault="007740DC" w:rsidP="007740DC">
      <w:pPr>
        <w:pStyle w:val="NoSpacing"/>
        <w:jc w:val="both"/>
      </w:pPr>
    </w:p>
    <w:p w14:paraId="4D21A914" w14:textId="77777777" w:rsidR="007740DC" w:rsidRDefault="007740DC" w:rsidP="007740DC">
      <w:pPr>
        <w:pStyle w:val="NoSpacing"/>
        <w:jc w:val="both"/>
      </w:pPr>
    </w:p>
    <w:p w14:paraId="2C2B50BC" w14:textId="5609B2EA" w:rsidR="007740DC" w:rsidRDefault="007740DC" w:rsidP="007740DC">
      <w:pPr>
        <w:pStyle w:val="NoSpacing"/>
        <w:jc w:val="both"/>
      </w:pPr>
      <w:r>
        <w:lastRenderedPageBreak/>
        <w:t>KLASA: 372-03/15-01/03</w:t>
      </w:r>
    </w:p>
    <w:p w14:paraId="14C519BC" w14:textId="77777777" w:rsidR="007740DC" w:rsidRDefault="007740DC" w:rsidP="007740DC">
      <w:pPr>
        <w:pStyle w:val="NoSpacing"/>
        <w:jc w:val="both"/>
      </w:pPr>
      <w:r>
        <w:t>URBROJ: 2181-2/01-02-24-16</w:t>
      </w:r>
    </w:p>
    <w:p w14:paraId="6879082D" w14:textId="77777777" w:rsidR="007740DC" w:rsidRDefault="007740DC" w:rsidP="007740DC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 </w:t>
      </w:r>
    </w:p>
    <w:p w14:paraId="063BA01C" w14:textId="77777777" w:rsidR="007740DC" w:rsidRDefault="007740DC" w:rsidP="007740DC">
      <w:pPr>
        <w:pStyle w:val="NoSpacing"/>
        <w:jc w:val="both"/>
      </w:pPr>
      <w:r>
        <w:t xml:space="preserve">                                    </w:t>
      </w:r>
    </w:p>
    <w:p w14:paraId="69764295" w14:textId="24F58E91" w:rsidR="007740DC" w:rsidRDefault="007740DC" w:rsidP="007740DC">
      <w:pPr>
        <w:pStyle w:val="NoSpacing"/>
        <w:jc w:val="center"/>
      </w:pPr>
      <w:r>
        <w:t xml:space="preserve">                     PREDSJEDNIK</w:t>
      </w:r>
    </w:p>
    <w:p w14:paraId="0DAA8B25" w14:textId="519DB3D5" w:rsidR="007740DC" w:rsidRDefault="007740DC" w:rsidP="007740DC">
      <w:pPr>
        <w:pStyle w:val="NoSpacing"/>
        <w:jc w:val="center"/>
      </w:pPr>
      <w:r>
        <w:t xml:space="preserve">                       GRADSKOG VIJEĆA:</w:t>
      </w:r>
    </w:p>
    <w:p w14:paraId="04D37747" w14:textId="132CA473" w:rsidR="00A269D7" w:rsidRDefault="007740DC" w:rsidP="007740DC">
      <w:pPr>
        <w:pStyle w:val="NoSpacing"/>
        <w:jc w:val="center"/>
      </w:pPr>
      <w:r>
        <w:t xml:space="preserve">                          Jurica Miličić,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84D2923" w14:textId="77777777" w:rsidR="007740DC" w:rsidRPr="00367A5E" w:rsidRDefault="007740DC" w:rsidP="007740D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37B33280" w14:textId="77777777" w:rsidR="007740DC" w:rsidRDefault="007740DC" w:rsidP="007740DC">
      <w:pPr>
        <w:pStyle w:val="NoSpacing"/>
        <w:jc w:val="both"/>
      </w:pPr>
    </w:p>
    <w:p w14:paraId="415AF43B" w14:textId="77777777" w:rsidR="00D42623" w:rsidRDefault="00D42623" w:rsidP="00D42623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od buke („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30/09, 55/13, 153/13, 41/16, 114/18 </w:t>
      </w:r>
      <w:proofErr w:type="spellStart"/>
      <w:r>
        <w:t>i</w:t>
      </w:r>
      <w:proofErr w:type="spellEnd"/>
      <w:r>
        <w:t xml:space="preserve"> 14/21)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34.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(„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,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</w:p>
    <w:p w14:paraId="59585858" w14:textId="77777777" w:rsidR="00D42623" w:rsidRDefault="00D42623" w:rsidP="00D42623">
      <w:pPr>
        <w:pStyle w:val="NoSpacing"/>
        <w:jc w:val="both"/>
      </w:pPr>
    </w:p>
    <w:p w14:paraId="2D420ACD" w14:textId="77777777" w:rsidR="00D42623" w:rsidRPr="00D42623" w:rsidRDefault="00D42623" w:rsidP="00D42623">
      <w:pPr>
        <w:pStyle w:val="NoSpacing"/>
        <w:jc w:val="center"/>
        <w:rPr>
          <w:b/>
          <w:bCs/>
          <w:sz w:val="24"/>
          <w:szCs w:val="24"/>
        </w:rPr>
      </w:pPr>
      <w:r w:rsidRPr="00D42623">
        <w:rPr>
          <w:b/>
          <w:bCs/>
          <w:sz w:val="24"/>
          <w:szCs w:val="24"/>
        </w:rPr>
        <w:t>ODLUKU</w:t>
      </w:r>
    </w:p>
    <w:p w14:paraId="59A5245A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r w:rsidRPr="00D42623">
        <w:rPr>
          <w:b/>
          <w:bCs/>
        </w:rPr>
        <w:t xml:space="preserve">o </w:t>
      </w:r>
      <w:proofErr w:type="spellStart"/>
      <w:r w:rsidRPr="00D42623">
        <w:rPr>
          <w:b/>
          <w:bCs/>
        </w:rPr>
        <w:t>lokacijama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i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uvjetima</w:t>
      </w:r>
      <w:proofErr w:type="spellEnd"/>
      <w:r w:rsidRPr="00D42623">
        <w:rPr>
          <w:b/>
          <w:bCs/>
        </w:rPr>
        <w:t xml:space="preserve"> za </w:t>
      </w:r>
      <w:proofErr w:type="spellStart"/>
      <w:r w:rsidRPr="00D42623">
        <w:rPr>
          <w:b/>
          <w:bCs/>
        </w:rPr>
        <w:t>održavanje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javnih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skupova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na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području</w:t>
      </w:r>
      <w:proofErr w:type="spellEnd"/>
      <w:r w:rsidRPr="00D42623">
        <w:rPr>
          <w:b/>
          <w:bCs/>
        </w:rPr>
        <w:t xml:space="preserve"> Grada </w:t>
      </w:r>
      <w:proofErr w:type="spellStart"/>
      <w:r w:rsidRPr="00D42623">
        <w:rPr>
          <w:b/>
          <w:bCs/>
        </w:rPr>
        <w:t>Hvara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kada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postoji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mogućnost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prekoračenja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dopuštenih</w:t>
      </w:r>
      <w:proofErr w:type="spellEnd"/>
      <w:r w:rsidRPr="00D42623">
        <w:rPr>
          <w:b/>
          <w:bCs/>
        </w:rPr>
        <w:t xml:space="preserve"> </w:t>
      </w:r>
      <w:proofErr w:type="spellStart"/>
      <w:r w:rsidRPr="00D42623">
        <w:rPr>
          <w:b/>
          <w:bCs/>
        </w:rPr>
        <w:t>razina</w:t>
      </w:r>
      <w:proofErr w:type="spellEnd"/>
      <w:r w:rsidRPr="00D42623">
        <w:rPr>
          <w:b/>
          <w:bCs/>
        </w:rPr>
        <w:t xml:space="preserve"> buke</w:t>
      </w:r>
    </w:p>
    <w:p w14:paraId="2F706E48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</w:p>
    <w:p w14:paraId="074394FB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1.</w:t>
      </w:r>
    </w:p>
    <w:p w14:paraId="46B705F9" w14:textId="77777777" w:rsidR="00D42623" w:rsidRDefault="00D42623" w:rsidP="00D42623">
      <w:pPr>
        <w:pStyle w:val="NoSpacing"/>
        <w:jc w:val="both"/>
      </w:pPr>
    </w:p>
    <w:p w14:paraId="766D0269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se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dijelovi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, </w:t>
      </w:r>
      <w:proofErr w:type="spellStart"/>
      <w:r>
        <w:t>trgovi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prekoračenja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buke </w:t>
      </w:r>
      <w:proofErr w:type="spellStart"/>
      <w:r>
        <w:t>održavanjem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putovi</w:t>
      </w:r>
      <w:proofErr w:type="spellEnd"/>
      <w:r>
        <w:t xml:space="preserve"> za </w:t>
      </w:r>
      <w:proofErr w:type="spellStart"/>
      <w:r>
        <w:t>dolaženje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odlaženje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. </w:t>
      </w:r>
    </w:p>
    <w:p w14:paraId="60D0F198" w14:textId="77777777" w:rsidR="00D42623" w:rsidRDefault="00D42623" w:rsidP="00D42623">
      <w:pPr>
        <w:pStyle w:val="NoSpacing"/>
        <w:jc w:val="both"/>
      </w:pPr>
    </w:p>
    <w:p w14:paraId="4F0277FF" w14:textId="560A3646" w:rsidR="00D42623" w:rsidRDefault="00D42623" w:rsidP="00D42623">
      <w:pPr>
        <w:pStyle w:val="NoSpacing"/>
        <w:ind w:firstLine="720"/>
        <w:jc w:val="both"/>
      </w:pPr>
      <w:proofErr w:type="spellStart"/>
      <w:r>
        <w:t>Javno</w:t>
      </w:r>
      <w:proofErr w:type="spellEnd"/>
      <w:r>
        <w:t xml:space="preserve"> </w:t>
      </w:r>
      <w:proofErr w:type="spellStart"/>
      <w:r>
        <w:t>događanje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je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organiziranja</w:t>
      </w:r>
      <w:proofErr w:type="spellEnd"/>
      <w:r>
        <w:t xml:space="preserve"> </w:t>
      </w:r>
      <w:proofErr w:type="spellStart"/>
      <w:r>
        <w:t>razonode</w:t>
      </w:r>
      <w:proofErr w:type="spellEnd"/>
      <w:r>
        <w:t xml:space="preserve">, </w:t>
      </w:r>
      <w:proofErr w:type="spellStart"/>
      <w:r>
        <w:t>zabave</w:t>
      </w:r>
      <w:proofErr w:type="spellEnd"/>
      <w:r>
        <w:t xml:space="preserve"> (</w:t>
      </w:r>
      <w:proofErr w:type="spellStart"/>
      <w:r>
        <w:t>koncerti</w:t>
      </w:r>
      <w:proofErr w:type="spellEnd"/>
      <w:r>
        <w:t xml:space="preserve">, </w:t>
      </w:r>
      <w:proofErr w:type="spellStart"/>
      <w:r>
        <w:t>festivali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slični</w:t>
      </w:r>
      <w:proofErr w:type="spellEnd"/>
      <w:r>
        <w:t xml:space="preserve"> </w:t>
      </w:r>
      <w:proofErr w:type="spellStart"/>
      <w:r>
        <w:t>događaji</w:t>
      </w:r>
      <w:proofErr w:type="spellEnd"/>
      <w:r>
        <w:t xml:space="preserve">),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za </w:t>
      </w:r>
      <w:proofErr w:type="spellStart"/>
      <w:r>
        <w:t>stanovništvo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goste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prekoračenja</w:t>
      </w:r>
      <w:proofErr w:type="spellEnd"/>
      <w:r>
        <w:t xml:space="preserve"> </w:t>
      </w:r>
      <w:proofErr w:type="spellStart"/>
      <w:r>
        <w:t>dopuštenih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buke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od buke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. </w:t>
      </w:r>
    </w:p>
    <w:p w14:paraId="2CC2433C" w14:textId="77777777" w:rsidR="00D42623" w:rsidRDefault="00D42623" w:rsidP="00D42623">
      <w:pPr>
        <w:pStyle w:val="NoSpacing"/>
        <w:jc w:val="both"/>
      </w:pPr>
    </w:p>
    <w:p w14:paraId="339A2738" w14:textId="77777777" w:rsidR="00D42623" w:rsidRDefault="00D42623" w:rsidP="00D4262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: </w:t>
      </w:r>
    </w:p>
    <w:p w14:paraId="3BDF61B1" w14:textId="7A9E6CBC" w:rsidR="00D42623" w:rsidRDefault="00D42623" w:rsidP="00D42623">
      <w:pPr>
        <w:pStyle w:val="NoSpacing"/>
        <w:numPr>
          <w:ilvl w:val="0"/>
          <w:numId w:val="2"/>
        </w:numPr>
        <w:jc w:val="both"/>
      </w:pPr>
      <w:proofErr w:type="spellStart"/>
      <w:r>
        <w:t>uporabu</w:t>
      </w:r>
      <w:proofErr w:type="spellEnd"/>
      <w:r>
        <w:t xml:space="preserve"> </w:t>
      </w:r>
      <w:proofErr w:type="spellStart"/>
      <w:r>
        <w:t>elektroakustičkih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akustičnih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u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registriranima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ugostiteljskih</w:t>
      </w:r>
      <w:proofErr w:type="spellEnd"/>
      <w:r>
        <w:t xml:space="preserve"> </w:t>
      </w:r>
      <w:proofErr w:type="spellStart"/>
      <w:r>
        <w:t>djelatnosti</w:t>
      </w:r>
      <w:proofErr w:type="spellEnd"/>
    </w:p>
    <w:p w14:paraId="03B38EAF" w14:textId="2ABE71F1" w:rsidR="00D42623" w:rsidRDefault="00D42623" w:rsidP="00D42623">
      <w:pPr>
        <w:pStyle w:val="NoSpacing"/>
        <w:numPr>
          <w:ilvl w:val="0"/>
          <w:numId w:val="2"/>
        </w:numPr>
        <w:jc w:val="both"/>
      </w:pPr>
      <w:proofErr w:type="spellStart"/>
      <w:r>
        <w:t>mirna</w:t>
      </w:r>
      <w:proofErr w:type="spellEnd"/>
      <w:r>
        <w:t xml:space="preserve"> </w:t>
      </w:r>
      <w:proofErr w:type="spellStart"/>
      <w:r>
        <w:t>okupljanja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prosvjede</w:t>
      </w:r>
      <w:proofErr w:type="spellEnd"/>
    </w:p>
    <w:p w14:paraId="1A7578B6" w14:textId="77777777" w:rsidR="00D42623" w:rsidRDefault="00D42623" w:rsidP="00D42623">
      <w:pPr>
        <w:pStyle w:val="NoSpacing"/>
        <w:jc w:val="both"/>
      </w:pPr>
    </w:p>
    <w:p w14:paraId="27A4AD3E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2.</w:t>
      </w:r>
    </w:p>
    <w:p w14:paraId="7396F62B" w14:textId="77777777" w:rsidR="00D42623" w:rsidRDefault="00D42623" w:rsidP="00D42623">
      <w:pPr>
        <w:pStyle w:val="NoSpacing"/>
        <w:jc w:val="both"/>
      </w:pPr>
    </w:p>
    <w:p w14:paraId="016EB6E0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Lokacije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je, po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ova </w:t>
      </w:r>
      <w:proofErr w:type="spellStart"/>
      <w:r>
        <w:t>Odluka</w:t>
      </w:r>
      <w:proofErr w:type="spellEnd"/>
      <w:r>
        <w:t xml:space="preserve">, a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dopuštenih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buke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skupova</w:t>
      </w:r>
      <w:proofErr w:type="spellEnd"/>
      <w:r>
        <w:t xml:space="preserve">, </w:t>
      </w:r>
      <w:proofErr w:type="spellStart"/>
      <w:r>
        <w:t>razonode</w:t>
      </w:r>
      <w:proofErr w:type="spellEnd"/>
      <w:r>
        <w:t xml:space="preserve">, </w:t>
      </w:r>
      <w:proofErr w:type="spellStart"/>
      <w:r>
        <w:t>zabavnih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elaborata</w:t>
      </w:r>
      <w:proofErr w:type="spellEnd"/>
      <w:r>
        <w:t xml:space="preserve">: 2011-KB-078-1 </w:t>
      </w:r>
      <w:proofErr w:type="spellStart"/>
      <w:r>
        <w:t>i</w:t>
      </w:r>
      <w:proofErr w:type="spellEnd"/>
      <w:r>
        <w:t xml:space="preserve"> 2011-KB-078-2), a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0F6A6E8B" w14:textId="6E40E2CB" w:rsidR="00D42623" w:rsidRDefault="00D42623" w:rsidP="00D42623">
      <w:pPr>
        <w:pStyle w:val="NoSpacing"/>
        <w:numPr>
          <w:ilvl w:val="0"/>
          <w:numId w:val="6"/>
        </w:numPr>
        <w:jc w:val="both"/>
      </w:pPr>
      <w:proofErr w:type="spellStart"/>
      <w:r>
        <w:t>Trg</w:t>
      </w:r>
      <w:proofErr w:type="spellEnd"/>
      <w:r>
        <w:t xml:space="preserve"> </w:t>
      </w:r>
      <w:proofErr w:type="spellStart"/>
      <w:r>
        <w:t>sv</w:t>
      </w:r>
      <w:proofErr w:type="spellEnd"/>
      <w:r>
        <w:t>. Stjepana</w:t>
      </w:r>
    </w:p>
    <w:p w14:paraId="011F82B3" w14:textId="0743DD38" w:rsidR="00D42623" w:rsidRDefault="00D42623" w:rsidP="00D42623">
      <w:pPr>
        <w:pStyle w:val="NoSpacing"/>
        <w:numPr>
          <w:ilvl w:val="0"/>
          <w:numId w:val="6"/>
        </w:numPr>
        <w:jc w:val="both"/>
      </w:pPr>
      <w:r>
        <w:t>Veneranda</w:t>
      </w:r>
    </w:p>
    <w:p w14:paraId="30E5AE7C" w14:textId="518A70EE" w:rsidR="00D42623" w:rsidRDefault="00D42623" w:rsidP="00D42623">
      <w:pPr>
        <w:pStyle w:val="NoSpacing"/>
        <w:numPr>
          <w:ilvl w:val="0"/>
          <w:numId w:val="6"/>
        </w:numPr>
        <w:jc w:val="both"/>
      </w:pPr>
      <w:proofErr w:type="spellStart"/>
      <w:r>
        <w:t>Tvrđava</w:t>
      </w:r>
      <w:proofErr w:type="spellEnd"/>
      <w:r>
        <w:t xml:space="preserve"> </w:t>
      </w:r>
      <w:proofErr w:type="spellStart"/>
      <w:r>
        <w:t>Fortica</w:t>
      </w:r>
      <w:proofErr w:type="spellEnd"/>
      <w:r>
        <w:t xml:space="preserve"> </w:t>
      </w:r>
    </w:p>
    <w:p w14:paraId="766395A3" w14:textId="471B2E28" w:rsidR="00D42623" w:rsidRDefault="00D42623" w:rsidP="00D42623">
      <w:pPr>
        <w:pStyle w:val="NoSpacing"/>
        <w:numPr>
          <w:ilvl w:val="0"/>
          <w:numId w:val="6"/>
        </w:numPr>
        <w:jc w:val="both"/>
      </w:pPr>
      <w:proofErr w:type="spellStart"/>
      <w:r>
        <w:t>Obala</w:t>
      </w:r>
      <w:proofErr w:type="spellEnd"/>
      <w:r>
        <w:t xml:space="preserve"> Riva</w:t>
      </w:r>
    </w:p>
    <w:p w14:paraId="27E9A9A8" w14:textId="77777777" w:rsidR="00D42623" w:rsidRDefault="00D42623" w:rsidP="00D42623">
      <w:pPr>
        <w:pStyle w:val="NoSpacing"/>
        <w:ind w:firstLine="360"/>
        <w:jc w:val="both"/>
      </w:pPr>
      <w:r>
        <w:t xml:space="preserve">Buka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nastaje</w:t>
      </w:r>
      <w:proofErr w:type="spellEnd"/>
      <w:r>
        <w:t xml:space="preserve">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ulicama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,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naselja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naseljima</w:t>
      </w:r>
      <w:proofErr w:type="spellEnd"/>
      <w:r>
        <w:t xml:space="preserve"> </w:t>
      </w:r>
      <w:proofErr w:type="spellStart"/>
      <w:r>
        <w:t>prelaziti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</w:t>
      </w:r>
      <w:proofErr w:type="spellStart"/>
      <w:r>
        <w:t>prikazano</w:t>
      </w:r>
      <w:proofErr w:type="spellEnd"/>
      <w:r>
        <w:t xml:space="preserve"> u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podlozi</w:t>
      </w:r>
      <w:proofErr w:type="spellEnd"/>
      <w:r>
        <w:t xml:space="preserve">. </w:t>
      </w:r>
    </w:p>
    <w:p w14:paraId="4A1E48BB" w14:textId="77777777" w:rsidR="00D42623" w:rsidRDefault="00D42623" w:rsidP="00D42623">
      <w:pPr>
        <w:pStyle w:val="NoSpacing"/>
        <w:jc w:val="both"/>
      </w:pPr>
    </w:p>
    <w:p w14:paraId="06D8F857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3.</w:t>
      </w:r>
    </w:p>
    <w:p w14:paraId="4CBBE33E" w14:textId="77777777" w:rsidR="00D42623" w:rsidRDefault="00D42623" w:rsidP="00D42623">
      <w:pPr>
        <w:pStyle w:val="NoSpacing"/>
        <w:jc w:val="both"/>
      </w:pPr>
    </w:p>
    <w:p w14:paraId="5F099FDB" w14:textId="77777777" w:rsidR="00D42623" w:rsidRDefault="00D42623" w:rsidP="00D42623">
      <w:pPr>
        <w:pStyle w:val="NoSpacing"/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organiziranja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Grad Hvar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nekih</w:t>
      </w:r>
      <w:proofErr w:type="spellEnd"/>
      <w:r>
        <w:t xml:space="preserve"> </w:t>
      </w:r>
      <w:proofErr w:type="spellStart"/>
      <w:r>
        <w:t>izvanrednih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, </w:t>
      </w:r>
      <w:proofErr w:type="spellStart"/>
      <w:r>
        <w:t>gradonačelnik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nova </w:t>
      </w:r>
      <w:proofErr w:type="spellStart"/>
      <w:r>
        <w:t>područja</w:t>
      </w:r>
      <w:proofErr w:type="spellEnd"/>
      <w:r>
        <w:t xml:space="preserve"> (</w:t>
      </w:r>
      <w:proofErr w:type="spellStart"/>
      <w:r>
        <w:t>lokacije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</w:t>
      </w:r>
      <w:proofErr w:type="spellStart"/>
      <w:r>
        <w:t>prekoračenje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buke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no </w:t>
      </w:r>
      <w:proofErr w:type="spellStart"/>
      <w:r>
        <w:t>ista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prelaziti</w:t>
      </w:r>
      <w:proofErr w:type="spellEnd"/>
      <w:r>
        <w:t xml:space="preserve"> </w:t>
      </w:r>
      <w:proofErr w:type="spellStart"/>
      <w:r>
        <w:t>razinu</w:t>
      </w:r>
      <w:proofErr w:type="spellEnd"/>
      <w:r>
        <w:t xml:space="preserve"> buke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. </w:t>
      </w:r>
    </w:p>
    <w:p w14:paraId="0F4688B3" w14:textId="77777777" w:rsidR="00D42623" w:rsidRDefault="00D42623" w:rsidP="00D42623">
      <w:pPr>
        <w:pStyle w:val="NoSpacing"/>
        <w:jc w:val="both"/>
      </w:pPr>
    </w:p>
    <w:p w14:paraId="1FF70356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4.</w:t>
      </w:r>
    </w:p>
    <w:p w14:paraId="6247B895" w14:textId="77777777" w:rsidR="00D42623" w:rsidRDefault="00D42623" w:rsidP="00D42623">
      <w:pPr>
        <w:pStyle w:val="NoSpacing"/>
        <w:jc w:val="both"/>
      </w:pPr>
    </w:p>
    <w:p w14:paraId="74810AC3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Emisijska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buke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podlogom</w:t>
      </w:r>
      <w:proofErr w:type="spellEnd"/>
      <w:r>
        <w:t>.</w:t>
      </w:r>
    </w:p>
    <w:p w14:paraId="1586C47E" w14:textId="77777777" w:rsidR="00D42623" w:rsidRDefault="00D42623" w:rsidP="00D42623">
      <w:pPr>
        <w:pStyle w:val="NoSpacing"/>
        <w:jc w:val="both"/>
      </w:pPr>
    </w:p>
    <w:p w14:paraId="6E2CCDBE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Prekoračenje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buke,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najvišim</w:t>
      </w:r>
      <w:proofErr w:type="spellEnd"/>
      <w:r>
        <w:t xml:space="preserve"> </w:t>
      </w:r>
      <w:proofErr w:type="spellStart"/>
      <w:r>
        <w:t>dopuštenim</w:t>
      </w:r>
      <w:proofErr w:type="spellEnd"/>
      <w:r>
        <w:t xml:space="preserve"> </w:t>
      </w:r>
      <w:proofErr w:type="spellStart"/>
      <w:r>
        <w:t>razinama</w:t>
      </w:r>
      <w:proofErr w:type="spellEnd"/>
      <w:r>
        <w:t xml:space="preserve"> buke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buke,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je u </w:t>
      </w:r>
      <w:proofErr w:type="spellStart"/>
      <w:r>
        <w:t>razdoblju</w:t>
      </w:r>
      <w:proofErr w:type="spellEnd"/>
      <w:r>
        <w:t xml:space="preserve"> od 1. </w:t>
      </w:r>
      <w:proofErr w:type="spellStart"/>
      <w:r>
        <w:t>svibnja</w:t>
      </w:r>
      <w:proofErr w:type="spellEnd"/>
      <w:r>
        <w:t xml:space="preserve"> do 15. </w:t>
      </w:r>
      <w:proofErr w:type="spellStart"/>
      <w:r>
        <w:t>listopada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petak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subotu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Adventa</w:t>
      </w:r>
      <w:proofErr w:type="spellEnd"/>
      <w:r>
        <w:t xml:space="preserve"> 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najdulje</w:t>
      </w:r>
      <w:proofErr w:type="spellEnd"/>
      <w:r>
        <w:t xml:space="preserve"> do 24 </w:t>
      </w:r>
      <w:proofErr w:type="spellStart"/>
      <w:r>
        <w:t>sata</w:t>
      </w:r>
      <w:proofErr w:type="spellEnd"/>
      <w:r>
        <w:t xml:space="preserve">, a </w:t>
      </w:r>
      <w:proofErr w:type="spellStart"/>
      <w:r>
        <w:t>najdulje</w:t>
      </w:r>
      <w:proofErr w:type="spellEnd"/>
      <w:r>
        <w:t xml:space="preserve"> do 23 </w:t>
      </w:r>
      <w:proofErr w:type="spellStart"/>
      <w:r>
        <w:t>sata</w:t>
      </w:r>
      <w:proofErr w:type="spellEnd"/>
      <w:r>
        <w:t xml:space="preserve"> u </w:t>
      </w:r>
      <w:proofErr w:type="spellStart"/>
      <w:r>
        <w:t>ostalom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</w:t>
      </w:r>
      <w:proofErr w:type="spellStart"/>
      <w:r>
        <w:t>Prekoračenje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6 sati. </w:t>
      </w:r>
    </w:p>
    <w:p w14:paraId="47DDE62A" w14:textId="77777777" w:rsidR="00D42623" w:rsidRDefault="00D42623" w:rsidP="00D42623">
      <w:pPr>
        <w:pStyle w:val="NoSpacing"/>
        <w:jc w:val="both"/>
      </w:pPr>
    </w:p>
    <w:p w14:paraId="26D3A1B7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Iznimno</w:t>
      </w:r>
      <w:proofErr w:type="spellEnd"/>
      <w:r>
        <w:t xml:space="preserve"> od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</w:t>
      </w:r>
      <w:proofErr w:type="spellStart"/>
      <w:r>
        <w:t>dozvoljava</w:t>
      </w:r>
      <w:proofErr w:type="spellEnd"/>
      <w:r>
        <w:t xml:space="preserve"> se </w:t>
      </w:r>
      <w:proofErr w:type="spellStart"/>
      <w:r>
        <w:t>prekoračenje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buke za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održavaju</w:t>
      </w:r>
      <w:proofErr w:type="spellEnd"/>
      <w:r>
        <w:t xml:space="preserve"> 30. </w:t>
      </w:r>
      <w:proofErr w:type="spellStart"/>
      <w:r>
        <w:t>i</w:t>
      </w:r>
      <w:proofErr w:type="spellEnd"/>
      <w:r>
        <w:t xml:space="preserve"> 31. </w:t>
      </w:r>
      <w:proofErr w:type="spellStart"/>
      <w:r>
        <w:t>prosinca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1. </w:t>
      </w:r>
      <w:proofErr w:type="spellStart"/>
      <w:r>
        <w:t>siječnja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najdulje</w:t>
      </w:r>
      <w:proofErr w:type="spellEnd"/>
      <w:r>
        <w:t xml:space="preserve"> do 2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ujutro</w:t>
      </w:r>
      <w:proofErr w:type="spellEnd"/>
      <w:r>
        <w:t>.</w:t>
      </w:r>
    </w:p>
    <w:p w14:paraId="1FEFB5C2" w14:textId="77777777" w:rsidR="00D42623" w:rsidRDefault="00D42623" w:rsidP="00D42623">
      <w:pPr>
        <w:pStyle w:val="NoSpacing"/>
        <w:jc w:val="both"/>
      </w:pPr>
    </w:p>
    <w:p w14:paraId="4A1CA9DE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5.</w:t>
      </w:r>
    </w:p>
    <w:p w14:paraId="48AD940C" w14:textId="77777777" w:rsidR="00D42623" w:rsidRDefault="00D42623" w:rsidP="00D42623">
      <w:pPr>
        <w:pStyle w:val="NoSpacing"/>
        <w:jc w:val="both"/>
      </w:pPr>
    </w:p>
    <w:p w14:paraId="46156780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Najviša</w:t>
      </w:r>
      <w:proofErr w:type="spellEnd"/>
      <w:r>
        <w:t xml:space="preserve"> </w:t>
      </w:r>
      <w:proofErr w:type="spellStart"/>
      <w:r>
        <w:t>dopuštena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buke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3. </w:t>
      </w:r>
      <w:proofErr w:type="spellStart"/>
      <w:r>
        <w:t>iznosi</w:t>
      </w:r>
      <w:proofErr w:type="spellEnd"/>
      <w:r>
        <w:t xml:space="preserve"> 90 dB(A).</w:t>
      </w:r>
    </w:p>
    <w:p w14:paraId="3E307CDB" w14:textId="77777777" w:rsidR="00D42623" w:rsidRDefault="00D42623" w:rsidP="00D42623">
      <w:pPr>
        <w:pStyle w:val="NoSpacing"/>
        <w:jc w:val="both"/>
      </w:pPr>
    </w:p>
    <w:p w14:paraId="6532B1DA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6.</w:t>
      </w:r>
    </w:p>
    <w:p w14:paraId="64DDDF4B" w14:textId="77777777" w:rsidR="00D42623" w:rsidRDefault="00D42623" w:rsidP="00D42623">
      <w:pPr>
        <w:pStyle w:val="NoSpacing"/>
        <w:jc w:val="both"/>
      </w:pPr>
    </w:p>
    <w:p w14:paraId="2ECC3E0D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Putovi</w:t>
      </w:r>
      <w:proofErr w:type="spellEnd"/>
      <w:r>
        <w:t xml:space="preserve"> za </w:t>
      </w:r>
      <w:proofErr w:type="spellStart"/>
      <w:r>
        <w:t>dolaženje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odlaženje</w:t>
      </w:r>
      <w:proofErr w:type="spellEnd"/>
      <w:r>
        <w:t xml:space="preserve"> </w:t>
      </w:r>
      <w:proofErr w:type="spellStart"/>
      <w:r>
        <w:t>sudionika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pristupni</w:t>
      </w:r>
      <w:proofErr w:type="spellEnd"/>
      <w:r>
        <w:t xml:space="preserve"> </w:t>
      </w:r>
      <w:proofErr w:type="spellStart"/>
      <w:r>
        <w:t>prometni</w:t>
      </w:r>
      <w:proofErr w:type="spellEnd"/>
      <w:r>
        <w:t xml:space="preserve"> </w:t>
      </w:r>
      <w:proofErr w:type="spellStart"/>
      <w:r>
        <w:t>pravci</w:t>
      </w:r>
      <w:proofErr w:type="spellEnd"/>
      <w:r>
        <w:t xml:space="preserve">, </w:t>
      </w:r>
      <w:proofErr w:type="spellStart"/>
      <w:r>
        <w:t>ulice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ceste</w:t>
      </w:r>
      <w:proofErr w:type="spellEnd"/>
      <w:r>
        <w:t xml:space="preserve"> za automobile </w:t>
      </w:r>
      <w:proofErr w:type="spellStart"/>
      <w:r>
        <w:t>i</w:t>
      </w:r>
      <w:proofErr w:type="spellEnd"/>
      <w:r>
        <w:t xml:space="preserve"> </w:t>
      </w:r>
      <w:proofErr w:type="spellStart"/>
      <w:r>
        <w:t>pješake</w:t>
      </w:r>
      <w:proofErr w:type="spellEnd"/>
      <w:r>
        <w:t xml:space="preserve"> do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to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propisno</w:t>
      </w:r>
      <w:proofErr w:type="spellEnd"/>
      <w:r>
        <w:t xml:space="preserve"> </w:t>
      </w:r>
      <w:proofErr w:type="spellStart"/>
      <w:r>
        <w:t>zatvoreni</w:t>
      </w:r>
      <w:proofErr w:type="spellEnd"/>
      <w:r>
        <w:t xml:space="preserve"> </w:t>
      </w:r>
      <w:proofErr w:type="spellStart"/>
      <w:r>
        <w:t>znakovima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regulacijom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6C755196" w14:textId="77777777" w:rsidR="00D42623" w:rsidRDefault="00D42623" w:rsidP="00D42623">
      <w:pPr>
        <w:pStyle w:val="NoSpacing"/>
        <w:jc w:val="both"/>
      </w:pPr>
    </w:p>
    <w:p w14:paraId="6BC7D1AA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7.</w:t>
      </w:r>
    </w:p>
    <w:p w14:paraId="6BC34F6E" w14:textId="77777777" w:rsidR="00D42623" w:rsidRDefault="00D42623" w:rsidP="00D42623">
      <w:pPr>
        <w:pStyle w:val="NoSpacing"/>
        <w:jc w:val="both"/>
      </w:pPr>
    </w:p>
    <w:p w14:paraId="3ECB25B9" w14:textId="77777777" w:rsidR="00D42623" w:rsidRDefault="00D42623" w:rsidP="00D42623">
      <w:pPr>
        <w:pStyle w:val="NoSpacing"/>
        <w:ind w:firstLine="720"/>
        <w:jc w:val="both"/>
      </w:pPr>
      <w:proofErr w:type="spellStart"/>
      <w:r>
        <w:t>Organizatori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organizator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Grad Hvar,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lastRenderedPageBreak/>
        <w:t>osnivač</w:t>
      </w:r>
      <w:proofErr w:type="spellEnd"/>
      <w:r>
        <w:t xml:space="preserve"> Grad Hvar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Turistička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Hvara</w:t>
      </w:r>
      <w:proofErr w:type="spellEnd"/>
      <w:r>
        <w:t xml:space="preserve">)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događanja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10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mjerenja</w:t>
      </w:r>
      <w:proofErr w:type="spellEnd"/>
      <w:r>
        <w:t xml:space="preserve"> </w:t>
      </w:r>
      <w:proofErr w:type="spellStart"/>
      <w:r>
        <w:t>razine</w:t>
      </w:r>
      <w:proofErr w:type="spellEnd"/>
      <w:r>
        <w:t xml:space="preserve"> buke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buke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skupa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u </w:t>
      </w:r>
      <w:proofErr w:type="spellStart"/>
      <w:r>
        <w:t>Zaključku</w:t>
      </w:r>
      <w:proofErr w:type="spellEnd"/>
      <w:r>
        <w:t>.</w:t>
      </w:r>
    </w:p>
    <w:p w14:paraId="1273004E" w14:textId="77777777" w:rsidR="00D42623" w:rsidRDefault="00D42623" w:rsidP="00D42623">
      <w:pPr>
        <w:pStyle w:val="NoSpacing"/>
        <w:jc w:val="both"/>
      </w:pPr>
    </w:p>
    <w:p w14:paraId="60DF587F" w14:textId="77777777" w:rsidR="00D42623" w:rsidRPr="00D42623" w:rsidRDefault="00D42623" w:rsidP="00D42623">
      <w:pPr>
        <w:pStyle w:val="NoSpacing"/>
        <w:jc w:val="center"/>
        <w:rPr>
          <w:b/>
          <w:bCs/>
        </w:rPr>
      </w:pPr>
      <w:proofErr w:type="spellStart"/>
      <w:r w:rsidRPr="00D42623">
        <w:rPr>
          <w:b/>
          <w:bCs/>
        </w:rPr>
        <w:t>Članak</w:t>
      </w:r>
      <w:proofErr w:type="spellEnd"/>
      <w:r w:rsidRPr="00D42623">
        <w:rPr>
          <w:b/>
          <w:bCs/>
        </w:rPr>
        <w:t xml:space="preserve"> 8.</w:t>
      </w:r>
    </w:p>
    <w:p w14:paraId="7352E7C2" w14:textId="77777777" w:rsidR="00D42623" w:rsidRDefault="00D42623" w:rsidP="00D42623">
      <w:pPr>
        <w:pStyle w:val="NoSpacing"/>
        <w:jc w:val="both"/>
      </w:pPr>
    </w:p>
    <w:p w14:paraId="4E9205B2" w14:textId="77777777" w:rsidR="00D42623" w:rsidRDefault="00D42623" w:rsidP="00D42623">
      <w:pPr>
        <w:pStyle w:val="NoSpacing"/>
        <w:ind w:firstLine="72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„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“, a </w:t>
      </w:r>
      <w:proofErr w:type="spellStart"/>
      <w:r>
        <w:t>primjenjuje</w:t>
      </w:r>
      <w:proofErr w:type="spellEnd"/>
      <w:r>
        <w:t xml:space="preserve"> se do 31. </w:t>
      </w:r>
      <w:proofErr w:type="spellStart"/>
      <w:r>
        <w:t>ožujka</w:t>
      </w:r>
      <w:proofErr w:type="spellEnd"/>
      <w:r>
        <w:t xml:space="preserve"> 2025. </w:t>
      </w:r>
      <w:proofErr w:type="spellStart"/>
      <w:r>
        <w:t>godine</w:t>
      </w:r>
      <w:proofErr w:type="spellEnd"/>
      <w:r>
        <w:t xml:space="preserve">. </w:t>
      </w:r>
    </w:p>
    <w:p w14:paraId="52F16032" w14:textId="77777777" w:rsidR="00D42623" w:rsidRDefault="00D42623" w:rsidP="00D42623">
      <w:pPr>
        <w:pStyle w:val="NoSpacing"/>
        <w:jc w:val="both"/>
      </w:pPr>
    </w:p>
    <w:p w14:paraId="11043289" w14:textId="77777777" w:rsidR="00D42623" w:rsidRPr="00D42623" w:rsidRDefault="00D42623" w:rsidP="00D42623">
      <w:pPr>
        <w:pStyle w:val="NoSpacing"/>
        <w:jc w:val="center"/>
        <w:rPr>
          <w:b/>
          <w:bCs/>
          <w:i/>
          <w:iCs/>
        </w:rPr>
      </w:pPr>
      <w:r w:rsidRPr="00D42623">
        <w:rPr>
          <w:b/>
          <w:bCs/>
          <w:i/>
          <w:iCs/>
        </w:rPr>
        <w:t>REPUBLIKA HRVATSKA</w:t>
      </w:r>
    </w:p>
    <w:p w14:paraId="69137979" w14:textId="77777777" w:rsidR="00D42623" w:rsidRPr="00D42623" w:rsidRDefault="00D42623" w:rsidP="00D42623">
      <w:pPr>
        <w:pStyle w:val="NoSpacing"/>
        <w:jc w:val="center"/>
        <w:rPr>
          <w:b/>
          <w:bCs/>
          <w:i/>
          <w:iCs/>
        </w:rPr>
      </w:pPr>
      <w:r w:rsidRPr="00D42623">
        <w:rPr>
          <w:b/>
          <w:bCs/>
          <w:i/>
          <w:iCs/>
        </w:rPr>
        <w:t>SPLITSKO DALMATINSKA ŽUPANIJA</w:t>
      </w:r>
    </w:p>
    <w:p w14:paraId="2B2810A4" w14:textId="77777777" w:rsidR="00D42623" w:rsidRPr="00D42623" w:rsidRDefault="00D42623" w:rsidP="00D42623">
      <w:pPr>
        <w:pStyle w:val="NoSpacing"/>
        <w:jc w:val="center"/>
        <w:rPr>
          <w:b/>
          <w:bCs/>
          <w:i/>
          <w:iCs/>
        </w:rPr>
      </w:pPr>
      <w:r w:rsidRPr="00D42623">
        <w:rPr>
          <w:b/>
          <w:bCs/>
          <w:i/>
          <w:iCs/>
        </w:rPr>
        <w:t>GRAD HVAR</w:t>
      </w:r>
    </w:p>
    <w:p w14:paraId="3B133CD1" w14:textId="77777777" w:rsidR="00D42623" w:rsidRPr="00D42623" w:rsidRDefault="00D42623" w:rsidP="00D42623">
      <w:pPr>
        <w:pStyle w:val="NoSpacing"/>
        <w:jc w:val="center"/>
        <w:rPr>
          <w:b/>
          <w:bCs/>
          <w:i/>
          <w:iCs/>
        </w:rPr>
      </w:pPr>
      <w:r w:rsidRPr="00D42623">
        <w:rPr>
          <w:b/>
          <w:bCs/>
          <w:i/>
          <w:iCs/>
        </w:rPr>
        <w:t>GRADSKO VIJEĆE</w:t>
      </w:r>
    </w:p>
    <w:p w14:paraId="6C110493" w14:textId="77777777" w:rsidR="00D42623" w:rsidRDefault="00D42623" w:rsidP="00D42623">
      <w:pPr>
        <w:pStyle w:val="NoSpacing"/>
        <w:jc w:val="both"/>
      </w:pPr>
    </w:p>
    <w:p w14:paraId="63E975C2" w14:textId="77777777" w:rsidR="00D42623" w:rsidRDefault="00D42623" w:rsidP="00D42623">
      <w:pPr>
        <w:pStyle w:val="NoSpacing"/>
        <w:jc w:val="both"/>
      </w:pPr>
      <w:r>
        <w:t>KLASA: 363-01/24-01/41</w:t>
      </w:r>
    </w:p>
    <w:p w14:paraId="0E578525" w14:textId="77777777" w:rsidR="00D42623" w:rsidRDefault="00D42623" w:rsidP="00D42623">
      <w:pPr>
        <w:pStyle w:val="NoSpacing"/>
        <w:jc w:val="both"/>
      </w:pPr>
      <w:r>
        <w:t>URBROJ: 2181-2-02-24-10</w:t>
      </w:r>
    </w:p>
    <w:p w14:paraId="4E9BA4F9" w14:textId="77777777" w:rsidR="00D42623" w:rsidRDefault="00D42623" w:rsidP="00D42623">
      <w:pPr>
        <w:pStyle w:val="NoSpacing"/>
        <w:jc w:val="both"/>
      </w:pPr>
      <w:r>
        <w:t>Hvar,20.09. 2024.</w:t>
      </w:r>
    </w:p>
    <w:p w14:paraId="4414B7B4" w14:textId="77777777" w:rsidR="00D42623" w:rsidRDefault="00D42623" w:rsidP="00D42623">
      <w:pPr>
        <w:pStyle w:val="NoSpacing"/>
        <w:jc w:val="both"/>
      </w:pPr>
    </w:p>
    <w:p w14:paraId="69D846A9" w14:textId="7E012DC8" w:rsidR="00D42623" w:rsidRDefault="00D42623" w:rsidP="00D42623">
      <w:pPr>
        <w:pStyle w:val="NoSpacing"/>
        <w:jc w:val="center"/>
      </w:pPr>
      <w:r>
        <w:t xml:space="preserve">                        PREDSJEDNIK</w:t>
      </w:r>
    </w:p>
    <w:p w14:paraId="291BAC2B" w14:textId="70FAB6FE" w:rsidR="00D42623" w:rsidRDefault="00D42623" w:rsidP="00D42623">
      <w:pPr>
        <w:pStyle w:val="NoSpacing"/>
        <w:jc w:val="center"/>
      </w:pPr>
      <w:r>
        <w:t xml:space="preserve">                           GRADSKOG VIJEĆA:</w:t>
      </w:r>
    </w:p>
    <w:p w14:paraId="46156056" w14:textId="7D0A6213" w:rsidR="007740DC" w:rsidRDefault="00D42623" w:rsidP="00D42623">
      <w:pPr>
        <w:pStyle w:val="NoSpacing"/>
        <w:jc w:val="center"/>
      </w:pPr>
      <w:r>
        <w:t xml:space="preserve">                         Jurica Miličić mag. </w:t>
      </w:r>
      <w:proofErr w:type="spellStart"/>
      <w:r>
        <w:t>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4E7E131" w14:textId="77777777" w:rsidR="00D42623" w:rsidRPr="00367A5E" w:rsidRDefault="00D42623" w:rsidP="00D426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2396B88E" w14:textId="77777777" w:rsidR="00D42623" w:rsidRDefault="00D42623" w:rsidP="00D42623">
      <w:pPr>
        <w:pStyle w:val="NoSpacing"/>
        <w:jc w:val="both"/>
      </w:pPr>
    </w:p>
    <w:p w14:paraId="7C11C807" w14:textId="77777777" w:rsidR="00EA606A" w:rsidRDefault="00EA606A" w:rsidP="00EA606A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5133B0B3" w14:textId="77777777" w:rsidR="00EA606A" w:rsidRPr="00EA606A" w:rsidRDefault="00EA606A" w:rsidP="00EA606A">
      <w:pPr>
        <w:pStyle w:val="NoSpacing"/>
        <w:jc w:val="center"/>
        <w:rPr>
          <w:b/>
          <w:bCs/>
        </w:rPr>
      </w:pPr>
    </w:p>
    <w:p w14:paraId="470E9C1E" w14:textId="77777777" w:rsidR="00EA606A" w:rsidRPr="00EA606A" w:rsidRDefault="00EA606A" w:rsidP="00EA606A">
      <w:pPr>
        <w:pStyle w:val="NoSpacing"/>
        <w:jc w:val="center"/>
        <w:rPr>
          <w:b/>
          <w:bCs/>
          <w:sz w:val="24"/>
          <w:szCs w:val="24"/>
        </w:rPr>
      </w:pPr>
      <w:r w:rsidRPr="00EA606A">
        <w:rPr>
          <w:b/>
          <w:bCs/>
          <w:sz w:val="24"/>
          <w:szCs w:val="24"/>
        </w:rPr>
        <w:t>ZAKLJUČAK</w:t>
      </w:r>
    </w:p>
    <w:p w14:paraId="1688039E" w14:textId="69D23934" w:rsidR="00EA606A" w:rsidRPr="00EA606A" w:rsidRDefault="00EA606A" w:rsidP="00EA606A">
      <w:pPr>
        <w:pStyle w:val="NoSpacing"/>
        <w:jc w:val="center"/>
        <w:rPr>
          <w:b/>
          <w:bCs/>
        </w:rPr>
      </w:pPr>
      <w:r w:rsidRPr="00EA606A">
        <w:rPr>
          <w:b/>
          <w:bCs/>
        </w:rPr>
        <w:t xml:space="preserve">o </w:t>
      </w:r>
      <w:proofErr w:type="spellStart"/>
      <w:r w:rsidRPr="00EA606A">
        <w:rPr>
          <w:b/>
          <w:bCs/>
        </w:rPr>
        <w:t>davanju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suglasnosti</w:t>
      </w:r>
      <w:proofErr w:type="spellEnd"/>
      <w:r w:rsidRPr="00EA606A">
        <w:rPr>
          <w:b/>
          <w:bCs/>
        </w:rPr>
        <w:t xml:space="preserve"> za </w:t>
      </w:r>
      <w:proofErr w:type="spellStart"/>
      <w:r w:rsidRPr="00EA606A">
        <w:rPr>
          <w:b/>
          <w:bCs/>
        </w:rPr>
        <w:t>provođenje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postupaka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javne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nabave</w:t>
      </w:r>
      <w:proofErr w:type="spellEnd"/>
      <w:r w:rsidRPr="00EA606A">
        <w:rPr>
          <w:b/>
          <w:bCs/>
        </w:rPr>
        <w:t xml:space="preserve"> u </w:t>
      </w:r>
      <w:proofErr w:type="spellStart"/>
      <w:r w:rsidRPr="00EA606A">
        <w:rPr>
          <w:b/>
          <w:bCs/>
        </w:rPr>
        <w:t>predmetu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nabave</w:t>
      </w:r>
      <w:proofErr w:type="spellEnd"/>
      <w:r w:rsidRPr="00EA606A">
        <w:rPr>
          <w:b/>
          <w:bCs/>
        </w:rPr>
        <w:t>:</w:t>
      </w:r>
    </w:p>
    <w:p w14:paraId="7AFF7A45" w14:textId="77777777" w:rsidR="00EA606A" w:rsidRPr="00EA606A" w:rsidRDefault="00EA606A" w:rsidP="00EA606A">
      <w:pPr>
        <w:pStyle w:val="NoSpacing"/>
        <w:jc w:val="center"/>
        <w:rPr>
          <w:b/>
          <w:bCs/>
        </w:rPr>
      </w:pPr>
      <w:proofErr w:type="spellStart"/>
      <w:r w:rsidRPr="00EA606A">
        <w:rPr>
          <w:b/>
          <w:bCs/>
        </w:rPr>
        <w:t>Izgradnja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šetnice</w:t>
      </w:r>
      <w:proofErr w:type="spellEnd"/>
      <w:r w:rsidRPr="00EA606A">
        <w:rPr>
          <w:b/>
          <w:bCs/>
        </w:rPr>
        <w:t xml:space="preserve"> "Ivana </w:t>
      </w:r>
      <w:proofErr w:type="spellStart"/>
      <w:r w:rsidRPr="00EA606A">
        <w:rPr>
          <w:b/>
          <w:bCs/>
        </w:rPr>
        <w:t>Vučetića</w:t>
      </w:r>
      <w:proofErr w:type="spellEnd"/>
      <w:r w:rsidRPr="00EA606A">
        <w:rPr>
          <w:b/>
          <w:bCs/>
        </w:rPr>
        <w:t xml:space="preserve">" u </w:t>
      </w:r>
      <w:proofErr w:type="spellStart"/>
      <w:r w:rsidRPr="00EA606A">
        <w:rPr>
          <w:b/>
          <w:bCs/>
        </w:rPr>
        <w:t>gradu</w:t>
      </w:r>
      <w:proofErr w:type="spellEnd"/>
      <w:r w:rsidRPr="00EA606A">
        <w:rPr>
          <w:b/>
          <w:bCs/>
        </w:rPr>
        <w:t xml:space="preserve"> </w:t>
      </w:r>
      <w:proofErr w:type="spellStart"/>
      <w:r w:rsidRPr="00EA606A">
        <w:rPr>
          <w:b/>
          <w:bCs/>
        </w:rPr>
        <w:t>Hvaru</w:t>
      </w:r>
      <w:proofErr w:type="spellEnd"/>
      <w:r w:rsidRPr="00EA606A">
        <w:rPr>
          <w:b/>
          <w:bCs/>
        </w:rPr>
        <w:t xml:space="preserve">, </w:t>
      </w:r>
      <w:proofErr w:type="spellStart"/>
      <w:r w:rsidRPr="00EA606A">
        <w:rPr>
          <w:b/>
          <w:bCs/>
        </w:rPr>
        <w:t>etapa</w:t>
      </w:r>
      <w:proofErr w:type="spellEnd"/>
      <w:r w:rsidRPr="00EA606A">
        <w:rPr>
          <w:b/>
          <w:bCs/>
        </w:rPr>
        <w:t xml:space="preserve"> I.</w:t>
      </w:r>
    </w:p>
    <w:p w14:paraId="360299E9" w14:textId="77777777" w:rsidR="00EA606A" w:rsidRPr="00EA606A" w:rsidRDefault="00EA606A" w:rsidP="00EA606A">
      <w:pPr>
        <w:pStyle w:val="NoSpacing"/>
        <w:jc w:val="center"/>
        <w:rPr>
          <w:b/>
          <w:bCs/>
        </w:rPr>
      </w:pPr>
    </w:p>
    <w:p w14:paraId="1CD74867" w14:textId="77777777" w:rsidR="00EA606A" w:rsidRPr="00EA606A" w:rsidRDefault="00EA606A" w:rsidP="00EA606A">
      <w:pPr>
        <w:pStyle w:val="NoSpacing"/>
        <w:jc w:val="center"/>
        <w:rPr>
          <w:b/>
          <w:bCs/>
        </w:rPr>
      </w:pPr>
      <w:proofErr w:type="spellStart"/>
      <w:r w:rsidRPr="00EA606A">
        <w:rPr>
          <w:b/>
          <w:bCs/>
        </w:rPr>
        <w:t>Članak</w:t>
      </w:r>
      <w:proofErr w:type="spellEnd"/>
      <w:r w:rsidRPr="00EA606A">
        <w:rPr>
          <w:b/>
          <w:bCs/>
        </w:rPr>
        <w:t xml:space="preserve"> 1.</w:t>
      </w:r>
    </w:p>
    <w:p w14:paraId="0A015935" w14:textId="77777777" w:rsidR="00EA606A" w:rsidRDefault="00EA606A" w:rsidP="00EA606A">
      <w:pPr>
        <w:pStyle w:val="NoSpacing"/>
        <w:jc w:val="both"/>
      </w:pPr>
    </w:p>
    <w:p w14:paraId="70C80C29" w14:textId="77777777" w:rsidR="00EA606A" w:rsidRDefault="00EA606A" w:rsidP="00EA606A">
      <w:pPr>
        <w:pStyle w:val="NoSpacing"/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šetnice</w:t>
      </w:r>
      <w:proofErr w:type="spellEnd"/>
      <w:r>
        <w:t xml:space="preserve"> "Ivana </w:t>
      </w:r>
      <w:proofErr w:type="spellStart"/>
      <w:r>
        <w:t>Vučetića</w:t>
      </w:r>
      <w:proofErr w:type="spellEnd"/>
      <w:r>
        <w:t xml:space="preserve">"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etapa</w:t>
      </w:r>
      <w:proofErr w:type="spellEnd"/>
      <w:r>
        <w:t xml:space="preserve"> I.,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295.000,00 </w:t>
      </w:r>
      <w:proofErr w:type="spellStart"/>
      <w:r>
        <w:t>eura</w:t>
      </w:r>
      <w:proofErr w:type="spellEnd"/>
      <w:r>
        <w:t xml:space="preserve"> bez PDV-a.</w:t>
      </w:r>
    </w:p>
    <w:p w14:paraId="45876CCB" w14:textId="77777777" w:rsidR="00EA606A" w:rsidRDefault="00EA606A" w:rsidP="00EA606A">
      <w:pPr>
        <w:pStyle w:val="NoSpacing"/>
        <w:jc w:val="both"/>
      </w:pPr>
    </w:p>
    <w:p w14:paraId="776570CC" w14:textId="77777777" w:rsidR="00EA606A" w:rsidRPr="00EA606A" w:rsidRDefault="00EA606A" w:rsidP="00EA606A">
      <w:pPr>
        <w:pStyle w:val="NoSpacing"/>
        <w:jc w:val="center"/>
        <w:rPr>
          <w:b/>
          <w:bCs/>
        </w:rPr>
      </w:pPr>
      <w:proofErr w:type="spellStart"/>
      <w:r w:rsidRPr="00EA606A">
        <w:rPr>
          <w:b/>
          <w:bCs/>
        </w:rPr>
        <w:t>Članak</w:t>
      </w:r>
      <w:proofErr w:type="spellEnd"/>
      <w:r w:rsidRPr="00EA606A">
        <w:rPr>
          <w:b/>
          <w:bCs/>
        </w:rPr>
        <w:t xml:space="preserve"> 2.</w:t>
      </w:r>
    </w:p>
    <w:p w14:paraId="09A54623" w14:textId="77777777" w:rsidR="00EA606A" w:rsidRDefault="00EA606A" w:rsidP="00EA606A">
      <w:pPr>
        <w:pStyle w:val="NoSpacing"/>
        <w:jc w:val="both"/>
      </w:pPr>
    </w:p>
    <w:p w14:paraId="2480624A" w14:textId="77777777" w:rsidR="00EA606A" w:rsidRDefault="00EA606A" w:rsidP="00EA606A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6C4785D9" w14:textId="77777777" w:rsidR="00EA606A" w:rsidRDefault="00EA606A" w:rsidP="00EA606A">
      <w:pPr>
        <w:pStyle w:val="NoSpacing"/>
        <w:jc w:val="both"/>
      </w:pPr>
    </w:p>
    <w:p w14:paraId="57123F57" w14:textId="77777777" w:rsidR="00EA606A" w:rsidRDefault="00EA606A" w:rsidP="00EA606A">
      <w:pPr>
        <w:pStyle w:val="NoSpacing"/>
        <w:jc w:val="both"/>
      </w:pPr>
    </w:p>
    <w:p w14:paraId="244CBB39" w14:textId="77777777" w:rsidR="00EA606A" w:rsidRDefault="00EA606A" w:rsidP="00EA606A">
      <w:pPr>
        <w:pStyle w:val="NoSpacing"/>
        <w:jc w:val="both"/>
      </w:pPr>
    </w:p>
    <w:p w14:paraId="0EE6D54A" w14:textId="7214D56D" w:rsidR="00EA606A" w:rsidRPr="00EA606A" w:rsidRDefault="00EA606A" w:rsidP="00EA606A">
      <w:pPr>
        <w:pStyle w:val="NoSpacing"/>
        <w:jc w:val="center"/>
        <w:rPr>
          <w:b/>
          <w:bCs/>
          <w:i/>
          <w:iCs/>
        </w:rPr>
      </w:pPr>
      <w:r w:rsidRPr="00EA606A">
        <w:rPr>
          <w:b/>
          <w:bCs/>
          <w:i/>
          <w:iCs/>
        </w:rPr>
        <w:t>REPUBLIKA HRVATSKA</w:t>
      </w:r>
    </w:p>
    <w:p w14:paraId="48912A4F" w14:textId="77777777" w:rsidR="00EA606A" w:rsidRPr="00EA606A" w:rsidRDefault="00EA606A" w:rsidP="00EA606A">
      <w:pPr>
        <w:pStyle w:val="NoSpacing"/>
        <w:jc w:val="center"/>
        <w:rPr>
          <w:b/>
          <w:bCs/>
          <w:i/>
          <w:iCs/>
        </w:rPr>
      </w:pPr>
      <w:r w:rsidRPr="00EA606A">
        <w:rPr>
          <w:b/>
          <w:bCs/>
          <w:i/>
          <w:iCs/>
        </w:rPr>
        <w:t>SPLITSKO-DALMATINSKA ŽUPANIJA</w:t>
      </w:r>
    </w:p>
    <w:p w14:paraId="0410FBE9" w14:textId="77777777" w:rsidR="00EA606A" w:rsidRPr="00EA606A" w:rsidRDefault="00EA606A" w:rsidP="00EA606A">
      <w:pPr>
        <w:pStyle w:val="NoSpacing"/>
        <w:jc w:val="center"/>
        <w:rPr>
          <w:b/>
          <w:bCs/>
          <w:i/>
          <w:iCs/>
        </w:rPr>
      </w:pPr>
      <w:r w:rsidRPr="00EA606A">
        <w:rPr>
          <w:b/>
          <w:bCs/>
          <w:i/>
          <w:iCs/>
        </w:rPr>
        <w:t>GRAD HVAR</w:t>
      </w:r>
    </w:p>
    <w:p w14:paraId="1A9CB9A4" w14:textId="77777777" w:rsidR="00EA606A" w:rsidRPr="00EA606A" w:rsidRDefault="00EA606A" w:rsidP="00EA606A">
      <w:pPr>
        <w:pStyle w:val="NoSpacing"/>
        <w:jc w:val="center"/>
        <w:rPr>
          <w:b/>
          <w:bCs/>
          <w:i/>
          <w:iCs/>
        </w:rPr>
      </w:pPr>
      <w:r w:rsidRPr="00EA606A">
        <w:rPr>
          <w:b/>
          <w:bCs/>
          <w:i/>
          <w:iCs/>
        </w:rPr>
        <w:t>GRADSKO VIJEĆE</w:t>
      </w:r>
    </w:p>
    <w:p w14:paraId="098A9190" w14:textId="77777777" w:rsidR="00EA606A" w:rsidRDefault="00EA606A" w:rsidP="00EA606A">
      <w:pPr>
        <w:pStyle w:val="NoSpacing"/>
        <w:jc w:val="both"/>
      </w:pPr>
    </w:p>
    <w:p w14:paraId="23FEF1A5" w14:textId="77777777" w:rsidR="00EA606A" w:rsidRDefault="00EA606A" w:rsidP="00EA606A">
      <w:pPr>
        <w:pStyle w:val="NoSpacing"/>
        <w:jc w:val="both"/>
      </w:pPr>
      <w:r>
        <w:t>KLASA: 406-02/24-02/21</w:t>
      </w:r>
    </w:p>
    <w:p w14:paraId="0689007D" w14:textId="77777777" w:rsidR="00EA606A" w:rsidRDefault="00EA606A" w:rsidP="00EA606A">
      <w:pPr>
        <w:pStyle w:val="NoSpacing"/>
        <w:jc w:val="both"/>
      </w:pPr>
      <w:r>
        <w:t>URBROJ: 2181-2-02-24-02</w:t>
      </w:r>
    </w:p>
    <w:p w14:paraId="50E48211" w14:textId="77777777" w:rsidR="00EA606A" w:rsidRDefault="00EA606A" w:rsidP="00EA606A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2024.</w:t>
      </w:r>
    </w:p>
    <w:p w14:paraId="695EAB07" w14:textId="77777777" w:rsidR="00EA606A" w:rsidRDefault="00EA606A" w:rsidP="00EA606A">
      <w:pPr>
        <w:pStyle w:val="NoSpacing"/>
        <w:jc w:val="both"/>
      </w:pPr>
    </w:p>
    <w:p w14:paraId="6FD4181D" w14:textId="6B8C1538" w:rsidR="00EA606A" w:rsidRDefault="00EA606A" w:rsidP="00EA606A">
      <w:pPr>
        <w:pStyle w:val="NoSpacing"/>
        <w:jc w:val="center"/>
      </w:pPr>
      <w:r>
        <w:t xml:space="preserve">                       PREDSJEDNIK</w:t>
      </w:r>
    </w:p>
    <w:p w14:paraId="36ADF1F1" w14:textId="726A4ED7" w:rsidR="00EA606A" w:rsidRDefault="00EA606A" w:rsidP="00EA606A">
      <w:pPr>
        <w:pStyle w:val="NoSpacing"/>
        <w:jc w:val="center"/>
      </w:pPr>
      <w:r>
        <w:t xml:space="preserve">                       GRADSKOG VIJEĆA:</w:t>
      </w:r>
    </w:p>
    <w:p w14:paraId="3FFF7F2E" w14:textId="48F03A30" w:rsidR="00D42623" w:rsidRDefault="00EA606A" w:rsidP="00EA606A">
      <w:pPr>
        <w:pStyle w:val="NoSpacing"/>
        <w:jc w:val="center"/>
      </w:pPr>
      <w:r>
        <w:t xml:space="preserve">                        Jurica Miličić,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4EED4131" w14:textId="77777777" w:rsidR="00EA606A" w:rsidRPr="00367A5E" w:rsidRDefault="00EA606A" w:rsidP="00EA606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60974559" w14:textId="77777777" w:rsidR="00EA606A" w:rsidRDefault="00EA606A" w:rsidP="00EA606A">
      <w:pPr>
        <w:pStyle w:val="NoSpacing"/>
        <w:jc w:val="both"/>
      </w:pPr>
    </w:p>
    <w:p w14:paraId="3FF8EC9F" w14:textId="77777777" w:rsidR="00C058EB" w:rsidRDefault="00C058EB" w:rsidP="00C058EB">
      <w:pPr>
        <w:pStyle w:val="NoSpacing"/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4B9A6268" w14:textId="77777777" w:rsidR="00C058EB" w:rsidRDefault="00C058EB" w:rsidP="00C058EB">
      <w:pPr>
        <w:pStyle w:val="NoSpacing"/>
        <w:jc w:val="both"/>
      </w:pPr>
    </w:p>
    <w:p w14:paraId="7CBE1707" w14:textId="77777777" w:rsidR="00C058EB" w:rsidRPr="00C058EB" w:rsidRDefault="00C058EB" w:rsidP="00C058EB">
      <w:pPr>
        <w:pStyle w:val="NoSpacing"/>
        <w:jc w:val="center"/>
        <w:rPr>
          <w:b/>
          <w:bCs/>
          <w:sz w:val="24"/>
          <w:szCs w:val="24"/>
        </w:rPr>
      </w:pPr>
      <w:r w:rsidRPr="00C058EB">
        <w:rPr>
          <w:b/>
          <w:bCs/>
          <w:sz w:val="24"/>
          <w:szCs w:val="24"/>
        </w:rPr>
        <w:t>ZAKLJUČAK</w:t>
      </w:r>
    </w:p>
    <w:p w14:paraId="23867349" w14:textId="328A0035" w:rsidR="00C058EB" w:rsidRPr="00C058EB" w:rsidRDefault="00C058EB" w:rsidP="00C058EB">
      <w:pPr>
        <w:pStyle w:val="NoSpacing"/>
        <w:jc w:val="center"/>
        <w:rPr>
          <w:b/>
          <w:bCs/>
        </w:rPr>
      </w:pPr>
      <w:r w:rsidRPr="00C058EB">
        <w:rPr>
          <w:b/>
          <w:bCs/>
        </w:rPr>
        <w:t xml:space="preserve">o </w:t>
      </w:r>
      <w:proofErr w:type="spellStart"/>
      <w:r w:rsidRPr="00C058EB">
        <w:rPr>
          <w:b/>
          <w:bCs/>
        </w:rPr>
        <w:t>davanju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suglasnosti</w:t>
      </w:r>
      <w:proofErr w:type="spellEnd"/>
      <w:r w:rsidRPr="00C058EB">
        <w:rPr>
          <w:b/>
          <w:bCs/>
        </w:rPr>
        <w:t xml:space="preserve"> za </w:t>
      </w:r>
      <w:proofErr w:type="spellStart"/>
      <w:r w:rsidRPr="00C058EB">
        <w:rPr>
          <w:b/>
          <w:bCs/>
        </w:rPr>
        <w:t>provođenje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postupaka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javne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nabave</w:t>
      </w:r>
      <w:proofErr w:type="spellEnd"/>
      <w:r w:rsidRPr="00C058EB">
        <w:rPr>
          <w:b/>
          <w:bCs/>
        </w:rPr>
        <w:t xml:space="preserve"> u </w:t>
      </w:r>
      <w:proofErr w:type="spellStart"/>
      <w:r w:rsidRPr="00C058EB">
        <w:rPr>
          <w:b/>
          <w:bCs/>
        </w:rPr>
        <w:t>predmetu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nabave</w:t>
      </w:r>
      <w:proofErr w:type="spellEnd"/>
      <w:r w:rsidRPr="00C058EB">
        <w:rPr>
          <w:b/>
          <w:bCs/>
        </w:rPr>
        <w:t>:</w:t>
      </w:r>
    </w:p>
    <w:p w14:paraId="78018837" w14:textId="77777777" w:rsidR="00C058EB" w:rsidRPr="00C058EB" w:rsidRDefault="00C058EB" w:rsidP="00C058EB">
      <w:pPr>
        <w:pStyle w:val="NoSpacing"/>
        <w:jc w:val="center"/>
        <w:rPr>
          <w:b/>
          <w:bCs/>
        </w:rPr>
      </w:pPr>
      <w:proofErr w:type="spellStart"/>
      <w:r w:rsidRPr="00C058EB">
        <w:rPr>
          <w:b/>
          <w:bCs/>
        </w:rPr>
        <w:t>Radovi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na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postavljanju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visokootporne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zaštitne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obloge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na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Nogometnom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igralištu</w:t>
      </w:r>
      <w:proofErr w:type="spellEnd"/>
      <w:r w:rsidRPr="00C058EB">
        <w:rPr>
          <w:b/>
          <w:bCs/>
        </w:rPr>
        <w:t xml:space="preserve"> „</w:t>
      </w:r>
      <w:proofErr w:type="spellStart"/>
      <w:r w:rsidRPr="00C058EB">
        <w:rPr>
          <w:b/>
          <w:bCs/>
        </w:rPr>
        <w:t>Križna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luka</w:t>
      </w:r>
      <w:proofErr w:type="spellEnd"/>
      <w:r w:rsidRPr="00C058EB">
        <w:rPr>
          <w:b/>
          <w:bCs/>
        </w:rPr>
        <w:t xml:space="preserve">“ u </w:t>
      </w:r>
      <w:proofErr w:type="spellStart"/>
      <w:r w:rsidRPr="00C058EB">
        <w:rPr>
          <w:b/>
          <w:bCs/>
        </w:rPr>
        <w:t>gradu</w:t>
      </w:r>
      <w:proofErr w:type="spellEnd"/>
      <w:r w:rsidRPr="00C058EB">
        <w:rPr>
          <w:b/>
          <w:bCs/>
        </w:rPr>
        <w:t xml:space="preserve"> </w:t>
      </w:r>
      <w:proofErr w:type="spellStart"/>
      <w:r w:rsidRPr="00C058EB">
        <w:rPr>
          <w:b/>
          <w:bCs/>
        </w:rPr>
        <w:t>Hvaru</w:t>
      </w:r>
      <w:proofErr w:type="spellEnd"/>
    </w:p>
    <w:p w14:paraId="6DD397DE" w14:textId="77777777" w:rsidR="00C058EB" w:rsidRPr="00C058EB" w:rsidRDefault="00C058EB" w:rsidP="00C058EB">
      <w:pPr>
        <w:pStyle w:val="NoSpacing"/>
        <w:jc w:val="center"/>
        <w:rPr>
          <w:b/>
          <w:bCs/>
        </w:rPr>
      </w:pPr>
    </w:p>
    <w:p w14:paraId="69762372" w14:textId="77777777" w:rsidR="00C058EB" w:rsidRPr="00C058EB" w:rsidRDefault="00C058EB" w:rsidP="00C058EB">
      <w:pPr>
        <w:pStyle w:val="NoSpacing"/>
        <w:jc w:val="center"/>
        <w:rPr>
          <w:b/>
          <w:bCs/>
        </w:rPr>
      </w:pPr>
      <w:proofErr w:type="spellStart"/>
      <w:r w:rsidRPr="00C058EB">
        <w:rPr>
          <w:b/>
          <w:bCs/>
        </w:rPr>
        <w:t>Članak</w:t>
      </w:r>
      <w:proofErr w:type="spellEnd"/>
      <w:r w:rsidRPr="00C058EB">
        <w:rPr>
          <w:b/>
          <w:bCs/>
        </w:rPr>
        <w:t xml:space="preserve"> 1.</w:t>
      </w:r>
    </w:p>
    <w:p w14:paraId="743AB9BB" w14:textId="77777777" w:rsidR="00C058EB" w:rsidRDefault="00C058EB" w:rsidP="00C058EB">
      <w:pPr>
        <w:pStyle w:val="NoSpacing"/>
        <w:jc w:val="both"/>
      </w:pPr>
    </w:p>
    <w:p w14:paraId="0BF43BAA" w14:textId="77777777" w:rsidR="00C058EB" w:rsidRDefault="00C058EB" w:rsidP="00C058EB">
      <w:pPr>
        <w:pStyle w:val="NoSpacing"/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visokootporne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obloge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Nogometnom</w:t>
      </w:r>
      <w:proofErr w:type="spellEnd"/>
      <w:r>
        <w:t xml:space="preserve"> </w:t>
      </w:r>
      <w:proofErr w:type="spellStart"/>
      <w:r>
        <w:t>igralištu</w:t>
      </w:r>
      <w:proofErr w:type="spellEnd"/>
      <w:r>
        <w:t xml:space="preserve"> „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“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48.300,00 </w:t>
      </w:r>
      <w:proofErr w:type="spellStart"/>
      <w:r>
        <w:t>eura</w:t>
      </w:r>
      <w:proofErr w:type="spellEnd"/>
      <w:r>
        <w:t xml:space="preserve"> bez PDV-a.</w:t>
      </w:r>
    </w:p>
    <w:p w14:paraId="33A19EA2" w14:textId="77777777" w:rsidR="00C058EB" w:rsidRDefault="00C058EB" w:rsidP="00C058EB">
      <w:pPr>
        <w:pStyle w:val="NoSpacing"/>
        <w:jc w:val="both"/>
      </w:pPr>
    </w:p>
    <w:p w14:paraId="5A4F7754" w14:textId="77777777" w:rsidR="00C058EB" w:rsidRPr="00C058EB" w:rsidRDefault="00C058EB" w:rsidP="00C058EB">
      <w:pPr>
        <w:pStyle w:val="NoSpacing"/>
        <w:jc w:val="center"/>
        <w:rPr>
          <w:b/>
          <w:bCs/>
        </w:rPr>
      </w:pPr>
      <w:proofErr w:type="spellStart"/>
      <w:r w:rsidRPr="00C058EB">
        <w:rPr>
          <w:b/>
          <w:bCs/>
        </w:rPr>
        <w:t>Članak</w:t>
      </w:r>
      <w:proofErr w:type="spellEnd"/>
      <w:r w:rsidRPr="00C058EB">
        <w:rPr>
          <w:b/>
          <w:bCs/>
        </w:rPr>
        <w:t xml:space="preserve"> 2.</w:t>
      </w:r>
    </w:p>
    <w:p w14:paraId="35A1C07C" w14:textId="77777777" w:rsidR="00C058EB" w:rsidRDefault="00C058EB" w:rsidP="00C058EB">
      <w:pPr>
        <w:pStyle w:val="NoSpacing"/>
        <w:jc w:val="both"/>
      </w:pPr>
    </w:p>
    <w:p w14:paraId="19622F43" w14:textId="77777777" w:rsidR="00C058EB" w:rsidRDefault="00C058EB" w:rsidP="00C058EB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66BBEB7D" w14:textId="77777777" w:rsidR="00C058EB" w:rsidRDefault="00C058EB" w:rsidP="00C058EB">
      <w:pPr>
        <w:pStyle w:val="NoSpacing"/>
        <w:jc w:val="both"/>
      </w:pPr>
    </w:p>
    <w:p w14:paraId="5246058F" w14:textId="77777777" w:rsidR="00C058EB" w:rsidRPr="00C058EB" w:rsidRDefault="00C058EB" w:rsidP="00C058EB">
      <w:pPr>
        <w:pStyle w:val="NoSpacing"/>
        <w:jc w:val="center"/>
        <w:rPr>
          <w:b/>
          <w:bCs/>
          <w:i/>
          <w:iCs/>
        </w:rPr>
      </w:pPr>
      <w:r w:rsidRPr="00C058EB">
        <w:rPr>
          <w:b/>
          <w:bCs/>
          <w:i/>
          <w:iCs/>
        </w:rPr>
        <w:t>REPUBLIKA HRVATSKA</w:t>
      </w:r>
    </w:p>
    <w:p w14:paraId="63500F0C" w14:textId="77777777" w:rsidR="00C058EB" w:rsidRPr="00C058EB" w:rsidRDefault="00C058EB" w:rsidP="00C058EB">
      <w:pPr>
        <w:pStyle w:val="NoSpacing"/>
        <w:jc w:val="center"/>
        <w:rPr>
          <w:b/>
          <w:bCs/>
          <w:i/>
          <w:iCs/>
        </w:rPr>
      </w:pPr>
      <w:r w:rsidRPr="00C058EB">
        <w:rPr>
          <w:b/>
          <w:bCs/>
          <w:i/>
          <w:iCs/>
        </w:rPr>
        <w:t>SPLITSKO-DALMATINSKA ŽUPANIJA</w:t>
      </w:r>
    </w:p>
    <w:p w14:paraId="115E1FDF" w14:textId="77777777" w:rsidR="00C058EB" w:rsidRPr="00C058EB" w:rsidRDefault="00C058EB" w:rsidP="00C058EB">
      <w:pPr>
        <w:pStyle w:val="NoSpacing"/>
        <w:jc w:val="center"/>
        <w:rPr>
          <w:b/>
          <w:bCs/>
          <w:i/>
          <w:iCs/>
        </w:rPr>
      </w:pPr>
      <w:r w:rsidRPr="00C058EB">
        <w:rPr>
          <w:b/>
          <w:bCs/>
          <w:i/>
          <w:iCs/>
        </w:rPr>
        <w:t>GRAD HVAR</w:t>
      </w:r>
    </w:p>
    <w:p w14:paraId="62F95FB0" w14:textId="77777777" w:rsidR="00C058EB" w:rsidRPr="00C058EB" w:rsidRDefault="00C058EB" w:rsidP="00C058EB">
      <w:pPr>
        <w:pStyle w:val="NoSpacing"/>
        <w:jc w:val="center"/>
        <w:rPr>
          <w:b/>
          <w:bCs/>
          <w:i/>
          <w:iCs/>
        </w:rPr>
      </w:pPr>
      <w:r w:rsidRPr="00C058EB">
        <w:rPr>
          <w:b/>
          <w:bCs/>
          <w:i/>
          <w:iCs/>
        </w:rPr>
        <w:t>GRADSKO VIJEĆE</w:t>
      </w:r>
    </w:p>
    <w:p w14:paraId="13D8CD30" w14:textId="77777777" w:rsidR="00C058EB" w:rsidRDefault="00C058EB" w:rsidP="00C058EB">
      <w:pPr>
        <w:pStyle w:val="NoSpacing"/>
        <w:jc w:val="both"/>
      </w:pPr>
    </w:p>
    <w:p w14:paraId="7F4473A4" w14:textId="77777777" w:rsidR="00C058EB" w:rsidRDefault="00C058EB" w:rsidP="00C058EB">
      <w:pPr>
        <w:pStyle w:val="NoSpacing"/>
        <w:jc w:val="both"/>
      </w:pPr>
      <w:r>
        <w:t>KLASA: 406-02/24-02/23</w:t>
      </w:r>
    </w:p>
    <w:p w14:paraId="0015462E" w14:textId="77777777" w:rsidR="00C058EB" w:rsidRDefault="00C058EB" w:rsidP="00C058EB">
      <w:pPr>
        <w:pStyle w:val="NoSpacing"/>
        <w:jc w:val="both"/>
      </w:pPr>
      <w:r>
        <w:t>URBROJ: 2181-2-02-24-02</w:t>
      </w:r>
    </w:p>
    <w:p w14:paraId="4B31FFE4" w14:textId="77777777" w:rsidR="00C058EB" w:rsidRDefault="00C058EB" w:rsidP="00C058EB">
      <w:pPr>
        <w:pStyle w:val="NoSpacing"/>
        <w:jc w:val="both"/>
      </w:pPr>
      <w:r>
        <w:t xml:space="preserve">Hvar, 20. </w:t>
      </w:r>
      <w:proofErr w:type="spellStart"/>
      <w:r>
        <w:t>rujna</w:t>
      </w:r>
      <w:proofErr w:type="spellEnd"/>
      <w:r>
        <w:t xml:space="preserve"> 2024.</w:t>
      </w:r>
    </w:p>
    <w:p w14:paraId="5832BBF9" w14:textId="77777777" w:rsidR="00C058EB" w:rsidRDefault="00C058EB" w:rsidP="00C058EB">
      <w:pPr>
        <w:pStyle w:val="NoSpacing"/>
        <w:jc w:val="both"/>
      </w:pPr>
    </w:p>
    <w:p w14:paraId="2D622762" w14:textId="636E1E32" w:rsidR="00C058EB" w:rsidRDefault="00C058EB" w:rsidP="00C058EB">
      <w:pPr>
        <w:pStyle w:val="NoSpacing"/>
        <w:jc w:val="center"/>
      </w:pPr>
      <w:r>
        <w:t xml:space="preserve">                         PREDSJEDNIK</w:t>
      </w:r>
    </w:p>
    <w:p w14:paraId="298DB1F8" w14:textId="5A17F258" w:rsidR="00C058EB" w:rsidRDefault="00C058EB" w:rsidP="00C058EB">
      <w:pPr>
        <w:pStyle w:val="NoSpacing"/>
        <w:jc w:val="center"/>
      </w:pPr>
      <w:r>
        <w:t xml:space="preserve">                       GRADSKOG VIJEĆA:</w:t>
      </w:r>
    </w:p>
    <w:p w14:paraId="5034A12E" w14:textId="274571CF" w:rsidR="00EA606A" w:rsidRDefault="00C058EB" w:rsidP="00C058EB">
      <w:pPr>
        <w:pStyle w:val="NoSpacing"/>
        <w:jc w:val="center"/>
      </w:pPr>
      <w:r>
        <w:t xml:space="preserve">                         Jurica Miličić,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6D509891" w14:textId="77777777" w:rsidR="00C058EB" w:rsidRPr="00367A5E" w:rsidRDefault="00C058EB" w:rsidP="00C058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7FFB8405" w14:textId="77777777" w:rsidR="00192C00" w:rsidRDefault="00192C00" w:rsidP="00192C00">
      <w:pPr>
        <w:pStyle w:val="NoSpacing"/>
        <w:ind w:firstLine="720"/>
        <w:jc w:val="both"/>
      </w:pPr>
      <w:r>
        <w:lastRenderedPageBreak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regionalnog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 (“</w:t>
      </w:r>
      <w:proofErr w:type="spellStart"/>
      <w:r>
        <w:t>Narodne</w:t>
      </w:r>
      <w:proofErr w:type="spellEnd"/>
      <w:r>
        <w:t xml:space="preserve"> novine“, </w:t>
      </w:r>
      <w:proofErr w:type="spellStart"/>
      <w:r>
        <w:t>broj</w:t>
      </w:r>
      <w:proofErr w:type="spellEnd"/>
      <w:r>
        <w:t xml:space="preserve">: 33/01, 60/01, 129/05, 109/07, 125/08, 36/09, 150/11, 144/12, 19/13, 137/15, 123/17, 98/19, 144/20)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25. </w:t>
      </w:r>
      <w:proofErr w:type="spellStart"/>
      <w:r>
        <w:t>Statuta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”, </w:t>
      </w:r>
      <w:proofErr w:type="spellStart"/>
      <w:r>
        <w:t>broj</w:t>
      </w:r>
      <w:proofErr w:type="spellEnd"/>
      <w:r>
        <w:t xml:space="preserve">: 3/18, 10/18 </w:t>
      </w:r>
      <w:proofErr w:type="spellStart"/>
      <w:r>
        <w:t>i</w:t>
      </w:r>
      <w:proofErr w:type="spellEnd"/>
      <w:r>
        <w:t xml:space="preserve"> 2/21), </w:t>
      </w:r>
      <w:proofErr w:type="spellStart"/>
      <w:r>
        <w:t>Gradsko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39.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20. </w:t>
      </w:r>
      <w:proofErr w:type="spellStart"/>
      <w:r>
        <w:t>rujna</w:t>
      </w:r>
      <w:proofErr w:type="spellEnd"/>
      <w:r>
        <w:t xml:space="preserve"> 2024.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donosi</w:t>
      </w:r>
      <w:proofErr w:type="spellEnd"/>
    </w:p>
    <w:p w14:paraId="6F04AA0D" w14:textId="77777777" w:rsidR="00192C00" w:rsidRDefault="00192C00" w:rsidP="00192C00">
      <w:pPr>
        <w:pStyle w:val="NoSpacing"/>
        <w:jc w:val="both"/>
      </w:pPr>
    </w:p>
    <w:p w14:paraId="20FCA6D7" w14:textId="77777777" w:rsidR="00192C00" w:rsidRPr="00192C00" w:rsidRDefault="00192C00" w:rsidP="00192C00">
      <w:pPr>
        <w:pStyle w:val="NoSpacing"/>
        <w:jc w:val="center"/>
        <w:rPr>
          <w:b/>
          <w:bCs/>
          <w:sz w:val="24"/>
          <w:szCs w:val="24"/>
        </w:rPr>
      </w:pPr>
      <w:r w:rsidRPr="00192C00">
        <w:rPr>
          <w:b/>
          <w:bCs/>
          <w:sz w:val="24"/>
          <w:szCs w:val="24"/>
        </w:rPr>
        <w:t>ZAKLJUČAK</w:t>
      </w:r>
    </w:p>
    <w:p w14:paraId="17995229" w14:textId="27D7063C" w:rsidR="00192C00" w:rsidRPr="00192C00" w:rsidRDefault="00192C00" w:rsidP="00192C00">
      <w:pPr>
        <w:pStyle w:val="NoSpacing"/>
        <w:jc w:val="center"/>
        <w:rPr>
          <w:b/>
          <w:bCs/>
        </w:rPr>
      </w:pPr>
      <w:r w:rsidRPr="00192C00">
        <w:rPr>
          <w:b/>
          <w:bCs/>
        </w:rPr>
        <w:t xml:space="preserve">o </w:t>
      </w:r>
      <w:proofErr w:type="spellStart"/>
      <w:r w:rsidRPr="00192C00">
        <w:rPr>
          <w:b/>
          <w:bCs/>
        </w:rPr>
        <w:t>davanju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suglasnosti</w:t>
      </w:r>
      <w:proofErr w:type="spellEnd"/>
      <w:r w:rsidRPr="00192C00">
        <w:rPr>
          <w:b/>
          <w:bCs/>
        </w:rPr>
        <w:t xml:space="preserve"> za </w:t>
      </w:r>
      <w:proofErr w:type="spellStart"/>
      <w:r w:rsidRPr="00192C00">
        <w:rPr>
          <w:b/>
          <w:bCs/>
        </w:rPr>
        <w:t>provođenje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postupaka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javne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nabave</w:t>
      </w:r>
      <w:proofErr w:type="spellEnd"/>
      <w:r w:rsidRPr="00192C00">
        <w:rPr>
          <w:b/>
          <w:bCs/>
        </w:rPr>
        <w:t xml:space="preserve"> u </w:t>
      </w:r>
      <w:proofErr w:type="spellStart"/>
      <w:r w:rsidRPr="00192C00">
        <w:rPr>
          <w:b/>
          <w:bCs/>
        </w:rPr>
        <w:t>predmetu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nabave</w:t>
      </w:r>
      <w:proofErr w:type="spellEnd"/>
      <w:r w:rsidRPr="00192C00">
        <w:rPr>
          <w:b/>
          <w:bCs/>
        </w:rPr>
        <w:t>:</w:t>
      </w:r>
    </w:p>
    <w:p w14:paraId="6FF1B061" w14:textId="77777777" w:rsidR="00192C00" w:rsidRPr="00192C00" w:rsidRDefault="00192C00" w:rsidP="00192C00">
      <w:pPr>
        <w:pStyle w:val="NoSpacing"/>
        <w:jc w:val="center"/>
        <w:rPr>
          <w:b/>
          <w:bCs/>
        </w:rPr>
      </w:pPr>
      <w:proofErr w:type="spellStart"/>
      <w:r w:rsidRPr="00192C00">
        <w:rPr>
          <w:b/>
          <w:bCs/>
        </w:rPr>
        <w:t>Iskop</w:t>
      </w:r>
      <w:proofErr w:type="spellEnd"/>
      <w:r w:rsidRPr="00192C00">
        <w:rPr>
          <w:b/>
          <w:bCs/>
        </w:rPr>
        <w:t xml:space="preserve">, </w:t>
      </w:r>
      <w:proofErr w:type="spellStart"/>
      <w:r w:rsidRPr="00192C00">
        <w:rPr>
          <w:b/>
          <w:bCs/>
        </w:rPr>
        <w:t>nadzor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i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ugradnja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podzemnog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kontejnera</w:t>
      </w:r>
      <w:proofErr w:type="spellEnd"/>
      <w:r w:rsidRPr="00192C00">
        <w:rPr>
          <w:b/>
          <w:bCs/>
        </w:rPr>
        <w:t xml:space="preserve"> za </w:t>
      </w:r>
      <w:proofErr w:type="spellStart"/>
      <w:r w:rsidRPr="00192C00">
        <w:rPr>
          <w:b/>
          <w:bCs/>
        </w:rPr>
        <w:t>mješovito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i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odvojeno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prikupljanje</w:t>
      </w:r>
      <w:proofErr w:type="spellEnd"/>
      <w:r w:rsidRPr="00192C00">
        <w:rPr>
          <w:b/>
          <w:bCs/>
        </w:rPr>
        <w:t xml:space="preserve"> </w:t>
      </w:r>
      <w:proofErr w:type="spellStart"/>
      <w:r w:rsidRPr="00192C00">
        <w:rPr>
          <w:b/>
          <w:bCs/>
        </w:rPr>
        <w:t>otpada</w:t>
      </w:r>
      <w:proofErr w:type="spellEnd"/>
    </w:p>
    <w:p w14:paraId="26087000" w14:textId="77777777" w:rsidR="00192C00" w:rsidRPr="00192C00" w:rsidRDefault="00192C00" w:rsidP="00192C00">
      <w:pPr>
        <w:pStyle w:val="NoSpacing"/>
        <w:jc w:val="center"/>
        <w:rPr>
          <w:b/>
          <w:bCs/>
        </w:rPr>
      </w:pPr>
    </w:p>
    <w:p w14:paraId="2CBD8618" w14:textId="77777777" w:rsidR="00192C00" w:rsidRPr="00192C00" w:rsidRDefault="00192C00" w:rsidP="00192C00">
      <w:pPr>
        <w:pStyle w:val="NoSpacing"/>
        <w:jc w:val="center"/>
        <w:rPr>
          <w:b/>
          <w:bCs/>
        </w:rPr>
      </w:pPr>
      <w:proofErr w:type="spellStart"/>
      <w:r w:rsidRPr="00192C00">
        <w:rPr>
          <w:b/>
          <w:bCs/>
        </w:rPr>
        <w:t>Članak</w:t>
      </w:r>
      <w:proofErr w:type="spellEnd"/>
      <w:r w:rsidRPr="00192C00">
        <w:rPr>
          <w:b/>
          <w:bCs/>
        </w:rPr>
        <w:t xml:space="preserve"> 1.</w:t>
      </w:r>
    </w:p>
    <w:p w14:paraId="7DCE153D" w14:textId="77777777" w:rsidR="00192C00" w:rsidRDefault="00192C00" w:rsidP="00192C00">
      <w:pPr>
        <w:pStyle w:val="NoSpacing"/>
        <w:jc w:val="both"/>
      </w:pPr>
    </w:p>
    <w:p w14:paraId="6611D326" w14:textId="77777777" w:rsidR="00192C00" w:rsidRDefault="00192C00" w:rsidP="00192C00">
      <w:pPr>
        <w:pStyle w:val="NoSpacing"/>
        <w:ind w:firstLine="720"/>
        <w:jc w:val="both"/>
      </w:pPr>
      <w:r>
        <w:t xml:space="preserve">Daje se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Gradonačelniku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ugovaranje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Iskop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ugradnja</w:t>
      </w:r>
      <w:proofErr w:type="spellEnd"/>
      <w:r>
        <w:t xml:space="preserve"> </w:t>
      </w:r>
      <w:proofErr w:type="spellStart"/>
      <w:r>
        <w:t>podzemnog</w:t>
      </w:r>
      <w:proofErr w:type="spellEnd"/>
      <w:r>
        <w:t xml:space="preserve"> </w:t>
      </w:r>
      <w:proofErr w:type="spellStart"/>
      <w:r>
        <w:t>kontejnera</w:t>
      </w:r>
      <w:proofErr w:type="spellEnd"/>
      <w:r>
        <w:t xml:space="preserve"> za </w:t>
      </w:r>
      <w:proofErr w:type="spellStart"/>
      <w:r>
        <w:t>mješovito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,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175.000,00 </w:t>
      </w:r>
      <w:proofErr w:type="spellStart"/>
      <w:r>
        <w:t>eura</w:t>
      </w:r>
      <w:proofErr w:type="spellEnd"/>
      <w:r>
        <w:t xml:space="preserve"> bez PDV-a.</w:t>
      </w:r>
    </w:p>
    <w:p w14:paraId="54DE3ABC" w14:textId="77777777" w:rsidR="00192C00" w:rsidRDefault="00192C00" w:rsidP="00192C00">
      <w:pPr>
        <w:pStyle w:val="NoSpacing"/>
        <w:jc w:val="both"/>
      </w:pPr>
    </w:p>
    <w:p w14:paraId="6C8027A5" w14:textId="77777777" w:rsidR="00192C00" w:rsidRPr="00192C00" w:rsidRDefault="00192C00" w:rsidP="00192C00">
      <w:pPr>
        <w:pStyle w:val="NoSpacing"/>
        <w:jc w:val="center"/>
        <w:rPr>
          <w:b/>
          <w:bCs/>
        </w:rPr>
      </w:pPr>
      <w:proofErr w:type="spellStart"/>
      <w:r w:rsidRPr="00192C00">
        <w:rPr>
          <w:b/>
          <w:bCs/>
        </w:rPr>
        <w:t>Članak</w:t>
      </w:r>
      <w:proofErr w:type="spellEnd"/>
      <w:r w:rsidRPr="00192C00">
        <w:rPr>
          <w:b/>
          <w:bCs/>
        </w:rPr>
        <w:t xml:space="preserve"> 2.</w:t>
      </w:r>
    </w:p>
    <w:p w14:paraId="0B7DCD9F" w14:textId="77777777" w:rsidR="00192C00" w:rsidRDefault="00192C00" w:rsidP="00192C00">
      <w:pPr>
        <w:pStyle w:val="NoSpacing"/>
        <w:jc w:val="both"/>
      </w:pPr>
    </w:p>
    <w:p w14:paraId="7445F6CB" w14:textId="77777777" w:rsidR="00192C00" w:rsidRDefault="00192C00" w:rsidP="00192C00">
      <w:pPr>
        <w:pStyle w:val="NoSpacing"/>
        <w:ind w:firstLine="720"/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dana od dana </w:t>
      </w:r>
      <w:proofErr w:type="spellStart"/>
      <w:r>
        <w:t>objave</w:t>
      </w:r>
      <w:proofErr w:type="spellEnd"/>
      <w:r>
        <w:t xml:space="preserve">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>”.</w:t>
      </w:r>
    </w:p>
    <w:p w14:paraId="3B19C621" w14:textId="77777777" w:rsidR="00192C00" w:rsidRDefault="00192C00" w:rsidP="00192C00">
      <w:pPr>
        <w:pStyle w:val="NoSpacing"/>
        <w:jc w:val="both"/>
      </w:pPr>
    </w:p>
    <w:p w14:paraId="66D2A78B" w14:textId="77777777" w:rsidR="00192C00" w:rsidRPr="00192C00" w:rsidRDefault="00192C00" w:rsidP="00192C00">
      <w:pPr>
        <w:pStyle w:val="NoSpacing"/>
        <w:jc w:val="center"/>
        <w:rPr>
          <w:b/>
          <w:bCs/>
          <w:i/>
          <w:iCs/>
        </w:rPr>
      </w:pPr>
      <w:r w:rsidRPr="00192C00">
        <w:rPr>
          <w:b/>
          <w:bCs/>
          <w:i/>
          <w:iCs/>
        </w:rPr>
        <w:t>REPUBLIKA HRVATSKA</w:t>
      </w:r>
    </w:p>
    <w:p w14:paraId="3A726B3E" w14:textId="77777777" w:rsidR="00192C00" w:rsidRPr="00192C00" w:rsidRDefault="00192C00" w:rsidP="00192C00">
      <w:pPr>
        <w:pStyle w:val="NoSpacing"/>
        <w:jc w:val="center"/>
        <w:rPr>
          <w:b/>
          <w:bCs/>
          <w:i/>
          <w:iCs/>
        </w:rPr>
      </w:pPr>
      <w:r w:rsidRPr="00192C00">
        <w:rPr>
          <w:b/>
          <w:bCs/>
          <w:i/>
          <w:iCs/>
        </w:rPr>
        <w:t>SPLITSKO-DALMATINSKA ŽUPANIJA</w:t>
      </w:r>
    </w:p>
    <w:p w14:paraId="52890B01" w14:textId="77777777" w:rsidR="00192C00" w:rsidRPr="00192C00" w:rsidRDefault="00192C00" w:rsidP="00192C00">
      <w:pPr>
        <w:pStyle w:val="NoSpacing"/>
        <w:jc w:val="center"/>
        <w:rPr>
          <w:b/>
          <w:bCs/>
          <w:i/>
          <w:iCs/>
        </w:rPr>
      </w:pPr>
      <w:r w:rsidRPr="00192C00">
        <w:rPr>
          <w:b/>
          <w:bCs/>
          <w:i/>
          <w:iCs/>
        </w:rPr>
        <w:t>GRAD HVAR</w:t>
      </w:r>
    </w:p>
    <w:p w14:paraId="6E780B43" w14:textId="77777777" w:rsidR="00192C00" w:rsidRPr="00192C00" w:rsidRDefault="00192C00" w:rsidP="00192C00">
      <w:pPr>
        <w:pStyle w:val="NoSpacing"/>
        <w:jc w:val="center"/>
        <w:rPr>
          <w:b/>
          <w:bCs/>
          <w:i/>
          <w:iCs/>
        </w:rPr>
      </w:pPr>
      <w:r w:rsidRPr="00192C00">
        <w:rPr>
          <w:b/>
          <w:bCs/>
          <w:i/>
          <w:iCs/>
        </w:rPr>
        <w:t>GRADSKO VIJEĆE</w:t>
      </w:r>
    </w:p>
    <w:p w14:paraId="0E550ABF" w14:textId="77777777" w:rsidR="00192C00" w:rsidRDefault="00192C00" w:rsidP="00192C00">
      <w:pPr>
        <w:pStyle w:val="NoSpacing"/>
        <w:jc w:val="both"/>
      </w:pPr>
    </w:p>
    <w:p w14:paraId="6F89E92C" w14:textId="77777777" w:rsidR="00192C00" w:rsidRDefault="00192C00" w:rsidP="00192C00">
      <w:pPr>
        <w:pStyle w:val="NoSpacing"/>
        <w:jc w:val="both"/>
      </w:pPr>
      <w:r>
        <w:t>KLASA: 406-02/24-02/22</w:t>
      </w:r>
    </w:p>
    <w:p w14:paraId="18C32822" w14:textId="77777777" w:rsidR="00192C00" w:rsidRDefault="00192C00" w:rsidP="00192C00">
      <w:pPr>
        <w:pStyle w:val="NoSpacing"/>
        <w:jc w:val="both"/>
      </w:pPr>
      <w:r>
        <w:t>URBROJ: 2181-2-02-24-02</w:t>
      </w:r>
    </w:p>
    <w:p w14:paraId="11E7709A" w14:textId="77777777" w:rsidR="00192C00" w:rsidRDefault="00192C00" w:rsidP="00192C00">
      <w:pPr>
        <w:pStyle w:val="NoSpacing"/>
        <w:jc w:val="both"/>
      </w:pPr>
      <w:r>
        <w:t>Hvar, 20. rujna.2024.</w:t>
      </w:r>
    </w:p>
    <w:p w14:paraId="76D78C06" w14:textId="77777777" w:rsidR="00192C00" w:rsidRDefault="00192C00" w:rsidP="00192C00">
      <w:pPr>
        <w:pStyle w:val="NoSpacing"/>
        <w:jc w:val="both"/>
      </w:pPr>
    </w:p>
    <w:p w14:paraId="4623B857" w14:textId="05DA32B9" w:rsidR="00192C00" w:rsidRDefault="00192C00" w:rsidP="00192C00">
      <w:pPr>
        <w:pStyle w:val="NoSpacing"/>
        <w:jc w:val="center"/>
      </w:pPr>
      <w:r>
        <w:t xml:space="preserve">                       PREDSJEDNIK</w:t>
      </w:r>
    </w:p>
    <w:p w14:paraId="6363CCAD" w14:textId="5A6A03D3" w:rsidR="00192C00" w:rsidRDefault="00192C00" w:rsidP="00192C00">
      <w:pPr>
        <w:pStyle w:val="NoSpacing"/>
        <w:jc w:val="center"/>
      </w:pPr>
      <w:r>
        <w:t xml:space="preserve">                        GRADSKOG VIJEĆA:</w:t>
      </w:r>
    </w:p>
    <w:p w14:paraId="66AE5DDA" w14:textId="706F58A8" w:rsidR="00C058EB" w:rsidRDefault="00192C00" w:rsidP="00192C00">
      <w:pPr>
        <w:pStyle w:val="NoSpacing"/>
        <w:jc w:val="center"/>
      </w:pPr>
      <w:r>
        <w:t xml:space="preserve">                         Jurica Miličić, </w:t>
      </w:r>
      <w:proofErr w:type="spellStart"/>
      <w:r>
        <w:t>mag.iur</w:t>
      </w:r>
      <w:proofErr w:type="spellEnd"/>
      <w:r>
        <w:t xml:space="preserve">., </w:t>
      </w:r>
      <w:proofErr w:type="spellStart"/>
      <w:r>
        <w:t>v.r.</w:t>
      </w:r>
      <w:proofErr w:type="spellEnd"/>
    </w:p>
    <w:p w14:paraId="75509CD2" w14:textId="77777777" w:rsidR="00192C00" w:rsidRPr="00367A5E" w:rsidRDefault="00192C00" w:rsidP="00192C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64" w:lineRule="auto"/>
        <w:jc w:val="center"/>
        <w:rPr>
          <w:lang w:eastAsia="hr-HR"/>
        </w:rPr>
      </w:pPr>
      <w:r w:rsidRPr="00367A5E">
        <w:rPr>
          <w:lang w:eastAsia="hr-HR"/>
        </w:rPr>
        <w:t>* * * * * * * * * * * * * * * * * * * * * * * * * * * *</w:t>
      </w:r>
    </w:p>
    <w:p w14:paraId="03B4521B" w14:textId="77777777" w:rsidR="00192C00" w:rsidRDefault="00192C00" w:rsidP="00192C00">
      <w:pPr>
        <w:pStyle w:val="NoSpacing"/>
        <w:jc w:val="both"/>
      </w:pPr>
    </w:p>
    <w:p w14:paraId="34467D32" w14:textId="77777777" w:rsidR="00852504" w:rsidRDefault="00852504" w:rsidP="00192C00">
      <w:pPr>
        <w:pStyle w:val="NoSpacing"/>
        <w:jc w:val="both"/>
        <w:sectPr w:rsidR="00852504" w:rsidSect="002633D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FE67F5D" w14:textId="77777777" w:rsidR="00852504" w:rsidRDefault="00852504" w:rsidP="00852504">
      <w:pPr>
        <w:overflowPunct/>
        <w:autoSpaceDE/>
        <w:autoSpaceDN/>
        <w:adjustRightInd/>
        <w:spacing w:after="160" w:line="259" w:lineRule="auto"/>
        <w:rPr>
          <w:b/>
          <w:sz w:val="24"/>
          <w:szCs w:val="24"/>
        </w:rPr>
      </w:pPr>
    </w:p>
    <w:p w14:paraId="08B0D9D2" w14:textId="77777777" w:rsidR="00852504" w:rsidRPr="00EE2534" w:rsidRDefault="00852504" w:rsidP="008525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E2534">
        <w:rPr>
          <w:b/>
          <w:sz w:val="24"/>
          <w:szCs w:val="24"/>
        </w:rPr>
        <w:t xml:space="preserve"> A D R Ž A J:</w:t>
      </w:r>
    </w:p>
    <w:p w14:paraId="03A10843" w14:textId="77777777" w:rsidR="00852504" w:rsidRPr="006173F6" w:rsidRDefault="00852504" w:rsidP="00852504">
      <w:pPr>
        <w:pStyle w:val="NoSpacing"/>
        <w:jc w:val="center"/>
      </w:pPr>
    </w:p>
    <w:p w14:paraId="53C6A3F1" w14:textId="77777777" w:rsidR="00852504" w:rsidRPr="007E3934" w:rsidRDefault="00852504" w:rsidP="00852504">
      <w:pPr>
        <w:pStyle w:val="NoSpacing"/>
        <w:jc w:val="center"/>
        <w:rPr>
          <w:b/>
        </w:rPr>
      </w:pPr>
      <w:r>
        <w:rPr>
          <w:b/>
        </w:rPr>
        <w:t>GRADSKO VIJEĆE</w:t>
      </w:r>
      <w:r w:rsidRPr="007E3934">
        <w:rPr>
          <w:b/>
        </w:rPr>
        <w:t>:</w:t>
      </w:r>
    </w:p>
    <w:p w14:paraId="4151D6A8" w14:textId="77777777" w:rsidR="00192C00" w:rsidRDefault="00192C00" w:rsidP="00192C00">
      <w:pPr>
        <w:pStyle w:val="NoSpacing"/>
        <w:jc w:val="both"/>
      </w:pPr>
    </w:p>
    <w:p w14:paraId="6BF774E8" w14:textId="0623F219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priznanjima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r>
        <w:tab/>
        <w:t>1</w:t>
      </w:r>
    </w:p>
    <w:p w14:paraId="0F4CCE56" w14:textId="2C0B627B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– Marušić Juraj </w:t>
      </w:r>
      <w:r>
        <w:tab/>
        <w:t>1</w:t>
      </w:r>
    </w:p>
    <w:p w14:paraId="10947C02" w14:textId="4BCDC167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– Filip Jurišić </w:t>
      </w:r>
      <w:r>
        <w:tab/>
        <w:t>2</w:t>
      </w:r>
    </w:p>
    <w:p w14:paraId="2B660622" w14:textId="2F817984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– Hasan </w:t>
      </w:r>
      <w:proofErr w:type="spellStart"/>
      <w:r>
        <w:t>Nezić</w:t>
      </w:r>
      <w:proofErr w:type="spellEnd"/>
      <w:r>
        <w:t xml:space="preserve"> </w:t>
      </w:r>
      <w:r>
        <w:tab/>
        <w:t>2</w:t>
      </w:r>
    </w:p>
    <w:p w14:paraId="0406230B" w14:textId="151F826A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– Miro Barbarić </w:t>
      </w:r>
      <w:r>
        <w:tab/>
        <w:t>2</w:t>
      </w:r>
    </w:p>
    <w:p w14:paraId="7A7B048E" w14:textId="74DADE97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raspodjele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namijenjenih</w:t>
      </w:r>
      <w:proofErr w:type="spellEnd"/>
      <w:r>
        <w:t xml:space="preserve"> </w:t>
      </w:r>
      <w:proofErr w:type="spellStart"/>
      <w:r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u 2025. </w:t>
      </w:r>
      <w:proofErr w:type="spellStart"/>
      <w:r>
        <w:t>godini</w:t>
      </w:r>
      <w:proofErr w:type="spellEnd"/>
      <w:r>
        <w:t xml:space="preserve"> </w:t>
      </w:r>
      <w:r>
        <w:tab/>
        <w:t>2</w:t>
      </w:r>
    </w:p>
    <w:p w14:paraId="5C6AB831" w14:textId="0B9A4F01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Odluke</w:t>
      </w:r>
      <w:proofErr w:type="spellEnd"/>
      <w:r>
        <w:t xml:space="preserve"> o </w:t>
      </w:r>
      <w:proofErr w:type="spellStart"/>
      <w:r>
        <w:t>ponudi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3. u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tvrđave</w:t>
      </w:r>
      <w:proofErr w:type="spellEnd"/>
      <w:r>
        <w:t xml:space="preserve"> </w:t>
      </w:r>
      <w:proofErr w:type="spellStart"/>
      <w:r>
        <w:t>Španjola-Fortica</w:t>
      </w:r>
      <w:proofErr w:type="spellEnd"/>
      <w:r>
        <w:t xml:space="preserve"> </w:t>
      </w:r>
      <w:r>
        <w:tab/>
        <w:t>4</w:t>
      </w:r>
    </w:p>
    <w:p w14:paraId="05290C57" w14:textId="39D58E7D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lokacijama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skupova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Hvara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prekoračenja</w:t>
      </w:r>
      <w:proofErr w:type="spellEnd"/>
      <w:r>
        <w:t xml:space="preserve"> </w:t>
      </w:r>
      <w:proofErr w:type="spellStart"/>
      <w:r>
        <w:t>dopuštenih</w:t>
      </w:r>
      <w:proofErr w:type="spellEnd"/>
      <w:r>
        <w:t xml:space="preserve"> </w:t>
      </w:r>
      <w:proofErr w:type="spellStart"/>
      <w:r>
        <w:t>razina</w:t>
      </w:r>
      <w:proofErr w:type="spellEnd"/>
      <w:r>
        <w:t xml:space="preserve"> buke </w:t>
      </w:r>
      <w:r>
        <w:tab/>
        <w:t>5</w:t>
      </w:r>
    </w:p>
    <w:p w14:paraId="12CB2599" w14:textId="50C822EE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šetnice</w:t>
      </w:r>
      <w:proofErr w:type="spellEnd"/>
      <w:r>
        <w:t xml:space="preserve"> "Ivana </w:t>
      </w:r>
      <w:proofErr w:type="spellStart"/>
      <w:r>
        <w:t>Vučetića</w:t>
      </w:r>
      <w:proofErr w:type="spellEnd"/>
      <w:r>
        <w:t xml:space="preserve">"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, </w:t>
      </w:r>
      <w:proofErr w:type="spellStart"/>
      <w:r>
        <w:t>etapa</w:t>
      </w:r>
      <w:proofErr w:type="spellEnd"/>
      <w:r>
        <w:t xml:space="preserve"> I. </w:t>
      </w:r>
      <w:r>
        <w:tab/>
        <w:t>6</w:t>
      </w:r>
    </w:p>
    <w:p w14:paraId="166E16B5" w14:textId="28F0F647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visokootporne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</w:t>
      </w:r>
      <w:proofErr w:type="spellStart"/>
      <w:r>
        <w:t>obloge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Nogometnom</w:t>
      </w:r>
      <w:proofErr w:type="spellEnd"/>
      <w:r>
        <w:t xml:space="preserve"> </w:t>
      </w:r>
      <w:proofErr w:type="spellStart"/>
      <w:r>
        <w:t>igralištu</w:t>
      </w:r>
      <w:proofErr w:type="spellEnd"/>
      <w:r>
        <w:t xml:space="preserve"> „</w:t>
      </w:r>
      <w:proofErr w:type="spellStart"/>
      <w:r>
        <w:t>Križna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“ u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Hvaru</w:t>
      </w:r>
      <w:proofErr w:type="spellEnd"/>
      <w:r>
        <w:t xml:space="preserve"> </w:t>
      </w:r>
      <w:r>
        <w:tab/>
        <w:t>6</w:t>
      </w:r>
    </w:p>
    <w:p w14:paraId="1869D31B" w14:textId="3F24D843" w:rsidR="00852504" w:rsidRDefault="00852504" w:rsidP="00852504">
      <w:pPr>
        <w:pStyle w:val="NoSpacing"/>
        <w:numPr>
          <w:ilvl w:val="0"/>
          <w:numId w:val="8"/>
        </w:numPr>
        <w:tabs>
          <w:tab w:val="left" w:leader="dot" w:pos="8505"/>
        </w:tabs>
        <w:jc w:val="both"/>
      </w:pPr>
      <w:proofErr w:type="spellStart"/>
      <w:r>
        <w:t>Zaključak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: </w:t>
      </w:r>
      <w:proofErr w:type="spellStart"/>
      <w:r>
        <w:t>Iskop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ugradnja</w:t>
      </w:r>
      <w:proofErr w:type="spellEnd"/>
      <w:r>
        <w:t xml:space="preserve"> </w:t>
      </w:r>
      <w:proofErr w:type="spellStart"/>
      <w:r>
        <w:t>podzemnog</w:t>
      </w:r>
      <w:proofErr w:type="spellEnd"/>
      <w:r>
        <w:t xml:space="preserve"> </w:t>
      </w:r>
      <w:proofErr w:type="spellStart"/>
      <w:r>
        <w:t>kontejnera</w:t>
      </w:r>
      <w:proofErr w:type="spellEnd"/>
      <w:r>
        <w:t xml:space="preserve"> za </w:t>
      </w:r>
      <w:proofErr w:type="spellStart"/>
      <w:r>
        <w:t>mješovito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otpada</w:t>
      </w:r>
      <w:proofErr w:type="spellEnd"/>
      <w:r>
        <w:t xml:space="preserve"> </w:t>
      </w:r>
      <w:r>
        <w:tab/>
        <w:t>7</w:t>
      </w:r>
    </w:p>
    <w:p w14:paraId="65A2F58C" w14:textId="77777777" w:rsidR="00852504" w:rsidRDefault="00852504" w:rsidP="00192C00">
      <w:pPr>
        <w:pStyle w:val="NoSpacing"/>
        <w:jc w:val="both"/>
      </w:pPr>
    </w:p>
    <w:p w14:paraId="4568FBFD" w14:textId="77777777" w:rsidR="00852504" w:rsidRDefault="00852504" w:rsidP="00192C00">
      <w:pPr>
        <w:pStyle w:val="NoSpacing"/>
        <w:jc w:val="both"/>
      </w:pPr>
    </w:p>
    <w:p w14:paraId="4CC3F05A" w14:textId="77777777" w:rsidR="00852504" w:rsidRDefault="00852504" w:rsidP="00192C00">
      <w:pPr>
        <w:pStyle w:val="NoSpacing"/>
        <w:jc w:val="both"/>
      </w:pPr>
    </w:p>
    <w:p w14:paraId="5964541D" w14:textId="77777777" w:rsidR="00852504" w:rsidRDefault="00852504" w:rsidP="00192C00">
      <w:pPr>
        <w:pStyle w:val="NoSpacing"/>
        <w:jc w:val="both"/>
      </w:pPr>
    </w:p>
    <w:p w14:paraId="6E873067" w14:textId="77777777" w:rsidR="00852504" w:rsidRDefault="00852504" w:rsidP="00192C00">
      <w:pPr>
        <w:pStyle w:val="NoSpacing"/>
        <w:jc w:val="both"/>
      </w:pPr>
    </w:p>
    <w:p w14:paraId="116B40D3" w14:textId="77777777" w:rsidR="00852504" w:rsidRDefault="00852504" w:rsidP="00192C00">
      <w:pPr>
        <w:pStyle w:val="NoSpacing"/>
        <w:jc w:val="both"/>
      </w:pPr>
    </w:p>
    <w:p w14:paraId="2BE6557A" w14:textId="77777777" w:rsidR="00852504" w:rsidRDefault="00852504" w:rsidP="00192C00">
      <w:pPr>
        <w:pStyle w:val="NoSpacing"/>
        <w:jc w:val="both"/>
      </w:pPr>
    </w:p>
    <w:p w14:paraId="57209185" w14:textId="77777777" w:rsidR="00852504" w:rsidRDefault="00852504" w:rsidP="00192C00">
      <w:pPr>
        <w:pStyle w:val="NoSpacing"/>
        <w:jc w:val="both"/>
      </w:pPr>
    </w:p>
    <w:p w14:paraId="773BC656" w14:textId="77777777" w:rsidR="00852504" w:rsidRDefault="00852504" w:rsidP="00192C00">
      <w:pPr>
        <w:pStyle w:val="NoSpacing"/>
        <w:jc w:val="both"/>
      </w:pPr>
    </w:p>
    <w:p w14:paraId="4420167D" w14:textId="77777777" w:rsidR="00852504" w:rsidRDefault="00852504" w:rsidP="00192C00">
      <w:pPr>
        <w:pStyle w:val="NoSpacing"/>
        <w:jc w:val="both"/>
      </w:pPr>
    </w:p>
    <w:p w14:paraId="3DB52911" w14:textId="77777777" w:rsidR="00852504" w:rsidRDefault="00852504" w:rsidP="00192C00">
      <w:pPr>
        <w:pStyle w:val="NoSpacing"/>
        <w:jc w:val="both"/>
      </w:pPr>
    </w:p>
    <w:p w14:paraId="03FDB69A" w14:textId="77777777" w:rsidR="00852504" w:rsidRDefault="00852504" w:rsidP="00192C00">
      <w:pPr>
        <w:pStyle w:val="NoSpacing"/>
        <w:jc w:val="both"/>
      </w:pPr>
    </w:p>
    <w:p w14:paraId="00E2214D" w14:textId="77777777" w:rsidR="00852504" w:rsidRDefault="00852504" w:rsidP="00192C00">
      <w:pPr>
        <w:pStyle w:val="NoSpacing"/>
        <w:jc w:val="both"/>
      </w:pPr>
    </w:p>
    <w:p w14:paraId="4D92CE95" w14:textId="77777777" w:rsidR="00852504" w:rsidRDefault="00852504" w:rsidP="00192C00">
      <w:pPr>
        <w:pStyle w:val="NoSpacing"/>
        <w:jc w:val="both"/>
      </w:pPr>
    </w:p>
    <w:p w14:paraId="2B321C14" w14:textId="77777777" w:rsidR="00852504" w:rsidRDefault="00852504" w:rsidP="00192C00">
      <w:pPr>
        <w:pStyle w:val="NoSpacing"/>
        <w:jc w:val="both"/>
      </w:pPr>
    </w:p>
    <w:p w14:paraId="157480D9" w14:textId="77777777" w:rsidR="00852504" w:rsidRDefault="00852504" w:rsidP="00192C00">
      <w:pPr>
        <w:pStyle w:val="NoSpacing"/>
        <w:jc w:val="both"/>
      </w:pPr>
    </w:p>
    <w:p w14:paraId="0D32F057" w14:textId="77777777" w:rsidR="00852504" w:rsidRDefault="00852504" w:rsidP="00192C00">
      <w:pPr>
        <w:pStyle w:val="NoSpacing"/>
        <w:jc w:val="both"/>
      </w:pPr>
    </w:p>
    <w:p w14:paraId="4BBD6649" w14:textId="77777777" w:rsidR="00852504" w:rsidRDefault="00852504" w:rsidP="00192C00">
      <w:pPr>
        <w:pStyle w:val="NoSpacing"/>
        <w:jc w:val="both"/>
      </w:pPr>
    </w:p>
    <w:p w14:paraId="622E028A" w14:textId="77777777" w:rsidR="00852504" w:rsidRDefault="00852504" w:rsidP="00192C00">
      <w:pPr>
        <w:pStyle w:val="NoSpacing"/>
        <w:jc w:val="both"/>
      </w:pPr>
    </w:p>
    <w:p w14:paraId="7D626F59" w14:textId="77777777" w:rsidR="00852504" w:rsidRDefault="00852504" w:rsidP="00192C00">
      <w:pPr>
        <w:pStyle w:val="NoSpacing"/>
        <w:jc w:val="both"/>
      </w:pPr>
    </w:p>
    <w:p w14:paraId="4B064647" w14:textId="77777777" w:rsidR="00852504" w:rsidRDefault="00852504" w:rsidP="00192C00">
      <w:pPr>
        <w:pStyle w:val="NoSpacing"/>
        <w:jc w:val="both"/>
      </w:pPr>
    </w:p>
    <w:p w14:paraId="30A03100" w14:textId="77777777" w:rsidR="00852504" w:rsidRDefault="00852504" w:rsidP="00192C00">
      <w:pPr>
        <w:pStyle w:val="NoSpacing"/>
        <w:jc w:val="both"/>
      </w:pPr>
    </w:p>
    <w:p w14:paraId="58DEADD1" w14:textId="77777777" w:rsidR="00852504" w:rsidRDefault="00852504" w:rsidP="00192C00">
      <w:pPr>
        <w:pStyle w:val="NoSpacing"/>
        <w:jc w:val="both"/>
      </w:pPr>
    </w:p>
    <w:p w14:paraId="4C459569" w14:textId="77777777" w:rsidR="00852504" w:rsidRDefault="00852504" w:rsidP="00192C00">
      <w:pPr>
        <w:pStyle w:val="NoSpacing"/>
        <w:jc w:val="both"/>
      </w:pPr>
    </w:p>
    <w:p w14:paraId="22974DB7" w14:textId="77777777" w:rsidR="00852504" w:rsidRDefault="00852504" w:rsidP="00192C00">
      <w:pPr>
        <w:pStyle w:val="NoSpacing"/>
        <w:jc w:val="both"/>
      </w:pPr>
    </w:p>
    <w:p w14:paraId="41D18953" w14:textId="77777777" w:rsidR="00852504" w:rsidRDefault="00852504" w:rsidP="00192C00">
      <w:pPr>
        <w:pStyle w:val="NoSpacing"/>
        <w:jc w:val="both"/>
      </w:pPr>
    </w:p>
    <w:p w14:paraId="5AF1AF55" w14:textId="77777777" w:rsidR="00852504" w:rsidRDefault="00852504" w:rsidP="00192C00">
      <w:pPr>
        <w:pStyle w:val="NoSpacing"/>
        <w:jc w:val="both"/>
      </w:pPr>
    </w:p>
    <w:p w14:paraId="282E7830" w14:textId="77777777" w:rsidR="00852504" w:rsidRDefault="00852504" w:rsidP="00192C00">
      <w:pPr>
        <w:pStyle w:val="NoSpacing"/>
        <w:jc w:val="both"/>
      </w:pPr>
    </w:p>
    <w:p w14:paraId="4BBFC75D" w14:textId="77777777" w:rsidR="00852504" w:rsidRDefault="00852504" w:rsidP="00192C00">
      <w:pPr>
        <w:pStyle w:val="NoSpacing"/>
        <w:jc w:val="both"/>
      </w:pPr>
    </w:p>
    <w:p w14:paraId="01112FEA" w14:textId="77777777" w:rsidR="00852504" w:rsidRDefault="00852504" w:rsidP="00852504">
      <w:pPr>
        <w:pStyle w:val="NoSpacing"/>
        <w:jc w:val="both"/>
      </w:pPr>
    </w:p>
    <w:p w14:paraId="0B67E546" w14:textId="77777777" w:rsidR="00852504" w:rsidRPr="00015547" w:rsidRDefault="00852504" w:rsidP="0085250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r w:rsidRPr="00015547">
        <w:rPr>
          <w:sz w:val="18"/>
        </w:rPr>
        <w:t>„</w:t>
      </w:r>
      <w:proofErr w:type="spellStart"/>
      <w:r w:rsidRPr="00015547">
        <w:rPr>
          <w:sz w:val="18"/>
        </w:rPr>
        <w:t>Službeni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glasnik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“ </w:t>
      </w:r>
      <w:proofErr w:type="spellStart"/>
      <w:r w:rsidRPr="00015547">
        <w:rPr>
          <w:sz w:val="18"/>
        </w:rPr>
        <w:t>izdaje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Gradsko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vijeće</w:t>
      </w:r>
      <w:proofErr w:type="spellEnd"/>
      <w:r w:rsidRPr="00015547">
        <w:rPr>
          <w:sz w:val="18"/>
        </w:rPr>
        <w:t xml:space="preserve"> Grada </w:t>
      </w:r>
      <w:proofErr w:type="spellStart"/>
      <w:r w:rsidRPr="00015547">
        <w:rPr>
          <w:sz w:val="18"/>
        </w:rPr>
        <w:t>Hvara</w:t>
      </w:r>
      <w:proofErr w:type="spellEnd"/>
      <w:r w:rsidRPr="00015547">
        <w:rPr>
          <w:sz w:val="18"/>
        </w:rPr>
        <w:t xml:space="preserve"> </w:t>
      </w:r>
    </w:p>
    <w:p w14:paraId="2BD369ED" w14:textId="77777777" w:rsidR="00852504" w:rsidRPr="00015547" w:rsidRDefault="00852504" w:rsidP="00852504">
      <w:pPr>
        <w:pBdr>
          <w:top w:val="single" w:sz="6" w:space="1" w:color="auto"/>
        </w:pBdr>
        <w:tabs>
          <w:tab w:val="right" w:pos="3969"/>
        </w:tabs>
        <w:jc w:val="center"/>
        <w:rPr>
          <w:sz w:val="18"/>
        </w:rPr>
      </w:pPr>
      <w:proofErr w:type="spellStart"/>
      <w:r w:rsidRPr="00015547">
        <w:rPr>
          <w:sz w:val="18"/>
        </w:rPr>
        <w:t>Odgovorni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urednik</w:t>
      </w:r>
      <w:proofErr w:type="spellEnd"/>
      <w:r w:rsidRPr="00015547">
        <w:rPr>
          <w:sz w:val="18"/>
        </w:rPr>
        <w:t xml:space="preserve">: </w:t>
      </w:r>
      <w:proofErr w:type="spellStart"/>
      <w:r w:rsidRPr="00015547">
        <w:rPr>
          <w:sz w:val="18"/>
        </w:rPr>
        <w:t>tajnica</w:t>
      </w:r>
      <w:proofErr w:type="spellEnd"/>
      <w:r w:rsidRPr="00015547">
        <w:rPr>
          <w:sz w:val="18"/>
        </w:rPr>
        <w:t xml:space="preserve"> Liljana </w:t>
      </w:r>
      <w:proofErr w:type="spellStart"/>
      <w:r w:rsidRPr="00015547">
        <w:rPr>
          <w:sz w:val="18"/>
        </w:rPr>
        <w:t>Caratan</w:t>
      </w:r>
      <w:proofErr w:type="spellEnd"/>
      <w:r w:rsidRPr="00015547">
        <w:rPr>
          <w:sz w:val="18"/>
        </w:rPr>
        <w:t xml:space="preserve"> Lukšić, dipl. </w:t>
      </w:r>
      <w:proofErr w:type="spellStart"/>
      <w:r w:rsidRPr="00015547">
        <w:rPr>
          <w:sz w:val="18"/>
        </w:rPr>
        <w:t>iur</w:t>
      </w:r>
      <w:proofErr w:type="spellEnd"/>
      <w:r w:rsidRPr="00015547">
        <w:rPr>
          <w:sz w:val="18"/>
        </w:rPr>
        <w:t xml:space="preserve">. – List </w:t>
      </w:r>
      <w:proofErr w:type="spellStart"/>
      <w:r w:rsidRPr="00015547">
        <w:rPr>
          <w:sz w:val="18"/>
        </w:rPr>
        <w:t>izlazi</w:t>
      </w:r>
      <w:proofErr w:type="spellEnd"/>
      <w:r w:rsidRPr="00015547">
        <w:rPr>
          <w:sz w:val="18"/>
        </w:rPr>
        <w:t xml:space="preserve"> po </w:t>
      </w:r>
      <w:proofErr w:type="spellStart"/>
      <w:r w:rsidRPr="00015547">
        <w:rPr>
          <w:sz w:val="18"/>
        </w:rPr>
        <w:t>potrebi</w:t>
      </w:r>
      <w:proofErr w:type="spellEnd"/>
    </w:p>
    <w:p w14:paraId="6893709D" w14:textId="77777777" w:rsidR="00852504" w:rsidRPr="006C1993" w:rsidRDefault="00852504" w:rsidP="00852504">
      <w:pPr>
        <w:tabs>
          <w:tab w:val="right" w:pos="3969"/>
        </w:tabs>
        <w:jc w:val="center"/>
      </w:pPr>
      <w:proofErr w:type="spellStart"/>
      <w:r w:rsidRPr="00015547">
        <w:rPr>
          <w:sz w:val="18"/>
        </w:rPr>
        <w:t>Priprema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</w:t>
      </w:r>
      <w:proofErr w:type="spellEnd"/>
      <w:r w:rsidRPr="00015547">
        <w:rPr>
          <w:sz w:val="18"/>
        </w:rPr>
        <w:t xml:space="preserve"> </w:t>
      </w:r>
      <w:proofErr w:type="spellStart"/>
      <w:r w:rsidRPr="00015547">
        <w:rPr>
          <w:sz w:val="18"/>
        </w:rPr>
        <w:t>izrada</w:t>
      </w:r>
      <w:proofErr w:type="spellEnd"/>
      <w:r w:rsidRPr="00015547">
        <w:rPr>
          <w:sz w:val="18"/>
        </w:rPr>
        <w:t xml:space="preserve">: ŽGIRO, </w:t>
      </w:r>
      <w:proofErr w:type="spellStart"/>
      <w:r w:rsidRPr="00015547">
        <w:rPr>
          <w:sz w:val="18"/>
        </w:rPr>
        <w:t>vl.</w:t>
      </w:r>
      <w:proofErr w:type="spellEnd"/>
      <w:r w:rsidRPr="00015547">
        <w:rPr>
          <w:sz w:val="18"/>
        </w:rPr>
        <w:t xml:space="preserve"> Đurđica Sarjanović, Jelsa</w:t>
      </w:r>
    </w:p>
    <w:p w14:paraId="7B54327A" w14:textId="77777777" w:rsidR="00852504" w:rsidRDefault="00852504" w:rsidP="00852504">
      <w:pPr>
        <w:pStyle w:val="NoSpacing"/>
        <w:tabs>
          <w:tab w:val="left" w:leader="dot" w:pos="8505"/>
        </w:tabs>
        <w:jc w:val="both"/>
      </w:pPr>
    </w:p>
    <w:p w14:paraId="68216901" w14:textId="77777777" w:rsidR="00852504" w:rsidRDefault="00852504" w:rsidP="00852504">
      <w:pPr>
        <w:pStyle w:val="NoSpacing"/>
        <w:jc w:val="both"/>
      </w:pPr>
    </w:p>
    <w:p w14:paraId="781CB9CF" w14:textId="77777777" w:rsidR="00852504" w:rsidRDefault="00852504" w:rsidP="00192C00">
      <w:pPr>
        <w:pStyle w:val="NoSpacing"/>
        <w:jc w:val="both"/>
      </w:pPr>
    </w:p>
    <w:sectPr w:rsidR="00852504" w:rsidSect="00852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EFA4" w14:textId="77777777" w:rsidR="009D3F60" w:rsidRDefault="009D3F60" w:rsidP="006300C4">
      <w:r>
        <w:separator/>
      </w:r>
    </w:p>
  </w:endnote>
  <w:endnote w:type="continuationSeparator" w:id="0">
    <w:p w14:paraId="04C175C3" w14:textId="77777777" w:rsidR="009D3F60" w:rsidRDefault="009D3F60" w:rsidP="006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77F54" w14:textId="77777777" w:rsidR="009D3F60" w:rsidRDefault="009D3F60" w:rsidP="006300C4">
      <w:r>
        <w:separator/>
      </w:r>
    </w:p>
  </w:footnote>
  <w:footnote w:type="continuationSeparator" w:id="0">
    <w:p w14:paraId="26CE7752" w14:textId="77777777" w:rsidR="009D3F60" w:rsidRDefault="009D3F60" w:rsidP="006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F341" w14:textId="4599C334" w:rsidR="006300C4" w:rsidRPr="0087681C" w:rsidRDefault="006300C4" w:rsidP="006300C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proofErr w:type="spellStart"/>
    <w:r w:rsidRPr="0087681C">
      <w:rPr>
        <w:rFonts w:ascii="Arial" w:hAnsi="Arial" w:cs="Arial"/>
        <w:sz w:val="18"/>
      </w:rPr>
      <w:t>Stranica</w:t>
    </w:r>
    <w:proofErr w:type="spellEnd"/>
    <w:r w:rsidRPr="0087681C">
      <w:rPr>
        <w:rFonts w:ascii="Arial" w:hAnsi="Arial" w:cs="Arial"/>
        <w:sz w:val="18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2</w:t>
    </w:r>
    <w:r w:rsidRPr="0087681C">
      <w:rPr>
        <w:rFonts w:ascii="Arial" w:hAnsi="Arial" w:cs="Arial"/>
        <w:sz w:val="18"/>
      </w:rPr>
      <w:fldChar w:fldCharType="end"/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Broj</w:t>
    </w:r>
    <w:proofErr w:type="spellEnd"/>
    <w:r w:rsidRPr="0087681C">
      <w:rPr>
        <w:rFonts w:ascii="Arial" w:hAnsi="Arial" w:cs="Arial"/>
        <w:sz w:val="18"/>
      </w:rPr>
      <w:t xml:space="preserve"> </w:t>
    </w:r>
    <w:r w:rsidR="00F468D2">
      <w:rPr>
        <w:rFonts w:ascii="Arial" w:hAnsi="Arial" w:cs="Arial"/>
        <w:sz w:val="18"/>
      </w:rPr>
      <w:t>8</w:t>
    </w:r>
    <w:r w:rsidRPr="0087681C">
      <w:rPr>
        <w:rFonts w:ascii="Arial" w:hAnsi="Arial" w:cs="Arial"/>
        <w:sz w:val="18"/>
      </w:rPr>
      <w:t xml:space="preserve">.               SLUŽBENI GLASNIK GRADA HVARA             </w:t>
    </w:r>
    <w:r>
      <w:rPr>
        <w:rFonts w:ascii="Arial" w:hAnsi="Arial" w:cs="Arial"/>
        <w:sz w:val="18"/>
      </w:rPr>
      <w:t>20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>
      <w:rPr>
        <w:rFonts w:ascii="Arial" w:hAnsi="Arial" w:cs="Arial"/>
        <w:sz w:val="18"/>
        <w:szCs w:val="22"/>
      </w:rPr>
      <w:t>rujna</w:t>
    </w:r>
    <w:proofErr w:type="spellEnd"/>
    <w:r>
      <w:rPr>
        <w:rFonts w:ascii="Arial" w:hAnsi="Arial" w:cs="Arial"/>
        <w:sz w:val="18"/>
        <w:szCs w:val="22"/>
      </w:rPr>
      <w:t xml:space="preserve"> 2024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godine</w:t>
    </w:r>
    <w:proofErr w:type="spellEnd"/>
  </w:p>
  <w:p w14:paraId="5AF05F19" w14:textId="77777777" w:rsidR="006300C4" w:rsidRDefault="00630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E64D" w14:textId="29D9C4CC" w:rsidR="006300C4" w:rsidRPr="0087681C" w:rsidRDefault="006300C4" w:rsidP="006300C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overflowPunct/>
      <w:autoSpaceDE/>
      <w:autoSpaceDN/>
      <w:adjustRightInd/>
      <w:ind w:right="98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20</w:t>
    </w:r>
    <w:r w:rsidRPr="0087681C">
      <w:rPr>
        <w:rFonts w:ascii="Arial" w:hAnsi="Arial" w:cs="Arial"/>
        <w:sz w:val="18"/>
      </w:rPr>
      <w:t xml:space="preserve">. </w:t>
    </w:r>
    <w:proofErr w:type="spellStart"/>
    <w:r>
      <w:rPr>
        <w:rFonts w:ascii="Arial" w:hAnsi="Arial" w:cs="Arial"/>
        <w:sz w:val="18"/>
      </w:rPr>
      <w:t>rujna</w:t>
    </w:r>
    <w:proofErr w:type="spellEnd"/>
    <w:r>
      <w:rPr>
        <w:rFonts w:ascii="Arial" w:hAnsi="Arial" w:cs="Arial"/>
        <w:sz w:val="18"/>
      </w:rPr>
      <w:t xml:space="preserve"> 2024</w:t>
    </w:r>
    <w:r w:rsidRPr="0087681C">
      <w:rPr>
        <w:rFonts w:ascii="Arial" w:hAnsi="Arial" w:cs="Arial"/>
        <w:sz w:val="18"/>
      </w:rPr>
      <w:t xml:space="preserve">. </w:t>
    </w:r>
    <w:proofErr w:type="spellStart"/>
    <w:r w:rsidRPr="0087681C">
      <w:rPr>
        <w:rFonts w:ascii="Arial" w:hAnsi="Arial" w:cs="Arial"/>
        <w:sz w:val="18"/>
      </w:rPr>
      <w:t>godine</w:t>
    </w:r>
    <w:proofErr w:type="spellEnd"/>
    <w:r w:rsidRPr="0087681C">
      <w:rPr>
        <w:rFonts w:ascii="Arial" w:hAnsi="Arial" w:cs="Arial"/>
        <w:sz w:val="18"/>
      </w:rPr>
      <w:t xml:space="preserve">.               SLUŽBENI GLASNIK GRADA HVARA              </w:t>
    </w:r>
    <w:proofErr w:type="spellStart"/>
    <w:r w:rsidRPr="0087681C">
      <w:rPr>
        <w:rFonts w:ascii="Arial" w:hAnsi="Arial" w:cs="Arial"/>
        <w:sz w:val="18"/>
        <w:szCs w:val="22"/>
      </w:rPr>
      <w:t>Broj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="00F468D2">
      <w:rPr>
        <w:rFonts w:ascii="Arial" w:hAnsi="Arial" w:cs="Arial"/>
        <w:sz w:val="18"/>
        <w:szCs w:val="22"/>
      </w:rPr>
      <w:t>8</w:t>
    </w:r>
    <w:r w:rsidRPr="0087681C">
      <w:rPr>
        <w:rFonts w:ascii="Arial" w:hAnsi="Arial" w:cs="Arial"/>
        <w:sz w:val="18"/>
        <w:szCs w:val="22"/>
      </w:rPr>
      <w:t xml:space="preserve">. </w:t>
    </w:r>
    <w:proofErr w:type="spellStart"/>
    <w:r w:rsidRPr="0087681C">
      <w:rPr>
        <w:rFonts w:ascii="Arial" w:hAnsi="Arial" w:cs="Arial"/>
        <w:sz w:val="18"/>
        <w:szCs w:val="22"/>
      </w:rPr>
      <w:t>Stranica</w:t>
    </w:r>
    <w:proofErr w:type="spellEnd"/>
    <w:r w:rsidRPr="0087681C">
      <w:rPr>
        <w:rFonts w:ascii="Arial" w:hAnsi="Arial" w:cs="Arial"/>
        <w:sz w:val="18"/>
        <w:szCs w:val="22"/>
      </w:rPr>
      <w:t xml:space="preserve"> </w:t>
    </w:r>
    <w:r w:rsidRPr="0087681C">
      <w:rPr>
        <w:rFonts w:ascii="Arial" w:hAnsi="Arial" w:cs="Arial"/>
        <w:sz w:val="18"/>
      </w:rPr>
      <w:fldChar w:fldCharType="begin"/>
    </w:r>
    <w:r w:rsidRPr="0087681C">
      <w:rPr>
        <w:rFonts w:ascii="Arial" w:hAnsi="Arial" w:cs="Arial"/>
        <w:sz w:val="18"/>
      </w:rPr>
      <w:instrText>PAGE   \* MERGEFORMAT</w:instrText>
    </w:r>
    <w:r w:rsidRPr="0087681C">
      <w:rPr>
        <w:rFonts w:ascii="Arial" w:hAnsi="Arial" w:cs="Arial"/>
        <w:sz w:val="18"/>
      </w:rPr>
      <w:fldChar w:fldCharType="separate"/>
    </w:r>
    <w:r>
      <w:rPr>
        <w:rFonts w:ascii="Arial" w:hAnsi="Arial" w:cs="Arial"/>
        <w:sz w:val="18"/>
      </w:rPr>
      <w:t>3</w:t>
    </w:r>
    <w:r w:rsidRPr="0087681C">
      <w:rPr>
        <w:rFonts w:ascii="Arial" w:hAnsi="Arial" w:cs="Arial"/>
        <w:sz w:val="18"/>
      </w:rPr>
      <w:fldChar w:fldCharType="end"/>
    </w:r>
  </w:p>
  <w:p w14:paraId="26440B36" w14:textId="77777777" w:rsidR="006300C4" w:rsidRDefault="00630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D20"/>
    <w:multiLevelType w:val="multilevel"/>
    <w:tmpl w:val="448A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2561C95"/>
    <w:multiLevelType w:val="multilevel"/>
    <w:tmpl w:val="448AD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6D6254"/>
    <w:multiLevelType w:val="hybridMultilevel"/>
    <w:tmpl w:val="F4923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535DB"/>
    <w:multiLevelType w:val="hybridMultilevel"/>
    <w:tmpl w:val="643CE93A"/>
    <w:lvl w:ilvl="0" w:tplc="F656F8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23F8F"/>
    <w:multiLevelType w:val="hybridMultilevel"/>
    <w:tmpl w:val="17241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3203"/>
    <w:multiLevelType w:val="hybridMultilevel"/>
    <w:tmpl w:val="9BE08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2E66"/>
    <w:multiLevelType w:val="hybridMultilevel"/>
    <w:tmpl w:val="93BC3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90A66"/>
    <w:multiLevelType w:val="hybridMultilevel"/>
    <w:tmpl w:val="0ACA4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35853">
    <w:abstractNumId w:val="2"/>
  </w:num>
  <w:num w:numId="2" w16cid:durableId="436757406">
    <w:abstractNumId w:val="3"/>
  </w:num>
  <w:num w:numId="3" w16cid:durableId="1230766378">
    <w:abstractNumId w:val="6"/>
  </w:num>
  <w:num w:numId="4" w16cid:durableId="263224656">
    <w:abstractNumId w:val="0"/>
  </w:num>
  <w:num w:numId="5" w16cid:durableId="260183219">
    <w:abstractNumId w:val="1"/>
  </w:num>
  <w:num w:numId="6" w16cid:durableId="944264597">
    <w:abstractNumId w:val="7"/>
  </w:num>
  <w:num w:numId="7" w16cid:durableId="600264704">
    <w:abstractNumId w:val="4"/>
  </w:num>
  <w:num w:numId="8" w16cid:durableId="588080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DD"/>
    <w:rsid w:val="000B3931"/>
    <w:rsid w:val="001349D5"/>
    <w:rsid w:val="00192C00"/>
    <w:rsid w:val="002443C7"/>
    <w:rsid w:val="00245F23"/>
    <w:rsid w:val="002633DD"/>
    <w:rsid w:val="002B2DE4"/>
    <w:rsid w:val="00302097"/>
    <w:rsid w:val="004C75CE"/>
    <w:rsid w:val="006300C4"/>
    <w:rsid w:val="0064456B"/>
    <w:rsid w:val="0070674B"/>
    <w:rsid w:val="00741B5A"/>
    <w:rsid w:val="007740DC"/>
    <w:rsid w:val="007F0F73"/>
    <w:rsid w:val="00852504"/>
    <w:rsid w:val="009D3F60"/>
    <w:rsid w:val="00A269D7"/>
    <w:rsid w:val="00C058EB"/>
    <w:rsid w:val="00C97C45"/>
    <w:rsid w:val="00D42623"/>
    <w:rsid w:val="00DB584E"/>
    <w:rsid w:val="00E43F9B"/>
    <w:rsid w:val="00EA606A"/>
    <w:rsid w:val="00F1047B"/>
    <w:rsid w:val="00F17A39"/>
    <w:rsid w:val="00F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C64A"/>
  <w15:chartTrackingRefBased/>
  <w15:docId w15:val="{083B268E-C646-49C6-B890-D3D610D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3DD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3DD"/>
    <w:pPr>
      <w:overflowPunct w:val="0"/>
      <w:autoSpaceDE w:val="0"/>
      <w:autoSpaceDN w:val="0"/>
      <w:adjustRightInd w:val="0"/>
      <w:spacing w:after="0" w:line="240" w:lineRule="auto"/>
    </w:pPr>
    <w:rPr>
      <w:rFonts w:eastAsia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00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0C4"/>
    <w:rPr>
      <w:rFonts w:eastAsia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00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C4"/>
    <w:rPr>
      <w:rFonts w:eastAsia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Sarjanović</dc:creator>
  <cp:keywords/>
  <dc:description/>
  <cp:lastModifiedBy>Đurđica Sarjanović</cp:lastModifiedBy>
  <cp:revision>21</cp:revision>
  <dcterms:created xsi:type="dcterms:W3CDTF">2024-09-23T11:01:00Z</dcterms:created>
  <dcterms:modified xsi:type="dcterms:W3CDTF">2024-09-26T14:28:00Z</dcterms:modified>
</cp:coreProperties>
</file>